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F6" w:rsidRPr="006A0D0D" w:rsidRDefault="00B217F6" w:rsidP="00B217F6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F6" w:rsidRPr="00CC4809" w:rsidRDefault="00B217F6" w:rsidP="00B217F6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МБОУ СОШ № 10</w:t>
      </w:r>
    </w:p>
    <w:p w:rsidR="00B217F6" w:rsidRPr="00CC4809" w:rsidRDefault="00B217F6" w:rsidP="00B217F6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города Краснодар</w:t>
      </w:r>
    </w:p>
    <w:p w:rsidR="00B217F6" w:rsidRPr="00CC4809" w:rsidRDefault="009A79B0" w:rsidP="00B217F6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2014 год</w:t>
      </w:r>
    </w:p>
    <w:p w:rsidR="00B217F6" w:rsidRPr="00CC4809" w:rsidRDefault="00B217F6" w:rsidP="00B217F6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D1672" w:rsidRPr="00CC4809" w:rsidRDefault="00496539" w:rsidP="004D1672">
      <w:pPr>
        <w:pStyle w:val="1"/>
        <w:widowControl w:val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              </w:t>
      </w:r>
      <w:r w:rsidR="00B217F6" w:rsidRPr="00CC4809">
        <w:rPr>
          <w:rFonts w:ascii="Times New Roman" w:eastAsia="Times New Roman" w:hAnsi="Times New Roman" w:cs="Times New Roman"/>
          <w:color w:val="0070C0"/>
          <w:sz w:val="28"/>
          <w:szCs w:val="28"/>
        </w:rPr>
        <w:t>Мастер- класс</w:t>
      </w: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 w:rsidR="004D1672" w:rsidRPr="00CC4809">
        <w:rPr>
          <w:rFonts w:ascii="Times New Roman" w:hAnsi="Times New Roman" w:cs="Times New Roman"/>
          <w:b/>
          <w:color w:val="0070C0"/>
          <w:sz w:val="28"/>
          <w:szCs w:val="28"/>
        </w:rPr>
        <w:t>«Приглашаем</w:t>
      </w:r>
      <w:r w:rsidR="00C63E2D" w:rsidRPr="00CC480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Краснодар!</w:t>
      </w:r>
      <w:r w:rsidR="004D1672" w:rsidRPr="00CC4809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312649" w:rsidRPr="00CC4809" w:rsidRDefault="00705AB7" w:rsidP="004D1672">
      <w:pPr>
        <w:pStyle w:val="1"/>
        <w:widowControl w:val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 xml:space="preserve">7 </w:t>
      </w: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</w:rPr>
        <w:t>класс</w:t>
      </w:r>
      <w:r w:rsidR="006A0D0D"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 xml:space="preserve">  </w:t>
      </w:r>
    </w:p>
    <w:p w:rsidR="00E51062" w:rsidRPr="00CC4809" w:rsidRDefault="00B54594" w:rsidP="004D1672">
      <w:pPr>
        <w:pStyle w:val="1"/>
        <w:widowControl w:val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</w:rPr>
        <w:t>Музееведение</w:t>
      </w: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.</w:t>
      </w:r>
    </w:p>
    <w:p w:rsidR="006A0D0D" w:rsidRPr="00CC4809" w:rsidRDefault="005F4508" w:rsidP="004D1672">
      <w:pPr>
        <w:pStyle w:val="1"/>
        <w:widowControl w:val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</w:rPr>
        <w:t>УМК</w:t>
      </w: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 xml:space="preserve">  “New </w:t>
      </w:r>
      <w:proofErr w:type="spellStart"/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Millenium</w:t>
      </w:r>
      <w:proofErr w:type="spellEnd"/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 xml:space="preserve"> English”</w:t>
      </w:r>
      <w:r w:rsidR="00705AB7"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 xml:space="preserve"> </w:t>
      </w:r>
    </w:p>
    <w:p w:rsidR="00312649" w:rsidRPr="00CC4809" w:rsidRDefault="00F51F92" w:rsidP="004D1672">
      <w:pPr>
        <w:pStyle w:val="1"/>
        <w:widowControl w:val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proofErr w:type="spellStart"/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</w:rPr>
        <w:t>Н.Н.Деревянко</w:t>
      </w:r>
      <w:proofErr w:type="gramStart"/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</w:rPr>
        <w:t>,С</w:t>
      </w:r>
      <w:proofErr w:type="gramEnd"/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</w:rPr>
        <w:t>.В.Жаворонкова</w:t>
      </w:r>
      <w:proofErr w:type="spellEnd"/>
      <w:r w:rsidR="004F37FB" w:rsidRPr="00CC480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и </w:t>
      </w:r>
      <w:r w:rsidR="006A0D0D" w:rsidRPr="00CC480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4F37FB" w:rsidRPr="00CC4809">
        <w:rPr>
          <w:rFonts w:ascii="Times New Roman" w:eastAsia="Times New Roman" w:hAnsi="Times New Roman" w:cs="Times New Roman"/>
          <w:color w:val="0070C0"/>
          <w:sz w:val="28"/>
          <w:szCs w:val="28"/>
        </w:rPr>
        <w:t>др.</w:t>
      </w:r>
      <w:r w:rsidR="00705AB7" w:rsidRPr="00CC4809">
        <w:rPr>
          <w:rFonts w:ascii="Times New Roman" w:eastAsia="Times New Roman" w:hAnsi="Times New Roman" w:cs="Times New Roman"/>
          <w:color w:val="0070C0"/>
          <w:sz w:val="28"/>
          <w:szCs w:val="28"/>
        </w:rPr>
        <w:t>«Титул</w:t>
      </w:r>
      <w:proofErr w:type="spellEnd"/>
      <w:r w:rsidR="00705AB7" w:rsidRPr="00CC4809">
        <w:rPr>
          <w:rFonts w:ascii="Times New Roman" w:eastAsia="Times New Roman" w:hAnsi="Times New Roman" w:cs="Times New Roman"/>
          <w:color w:val="0070C0"/>
          <w:sz w:val="28"/>
          <w:szCs w:val="28"/>
        </w:rPr>
        <w:t>»</w:t>
      </w:r>
      <w:r w:rsidR="004F37FB" w:rsidRPr="00CC4809">
        <w:rPr>
          <w:rFonts w:ascii="Times New Roman" w:eastAsia="Times New Roman" w:hAnsi="Times New Roman" w:cs="Times New Roman"/>
          <w:color w:val="0070C0"/>
          <w:sz w:val="28"/>
          <w:szCs w:val="28"/>
        </w:rPr>
        <w:t>,</w:t>
      </w:r>
      <w:r w:rsidR="00705AB7" w:rsidRPr="00CC480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2014г.</w:t>
      </w:r>
      <w:r w:rsidR="004F37FB" w:rsidRPr="00CC480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:rsidR="004D1672" w:rsidRPr="00CC4809" w:rsidRDefault="00312649" w:rsidP="00312649">
      <w:pPr>
        <w:pStyle w:val="1"/>
        <w:widowControl w:val="0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                                             </w:t>
      </w:r>
      <w:r w:rsidR="004F37FB" w:rsidRPr="00CC480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CB22FB" w:rsidRPr="00CC480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                              </w:t>
      </w:r>
      <w:r w:rsidR="009D5784" w:rsidRPr="00CC480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    </w:t>
      </w:r>
      <w:proofErr w:type="gramStart"/>
      <w:r w:rsidR="000312DE"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Unit</w:t>
      </w:r>
      <w:r w:rsidR="000312DE" w:rsidRPr="00CC480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0312DE" w:rsidRPr="00CC480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10</w:t>
      </w:r>
      <w:proofErr w:type="gramEnd"/>
      <w:r w:rsidR="000312DE" w:rsidRPr="00CC480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="000312DE" w:rsidRPr="00CC480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0312DE"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Lesson</w:t>
      </w:r>
      <w:r w:rsidR="000312DE" w:rsidRPr="00CC480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B93023" w:rsidRPr="00CC4809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8</w:t>
      </w:r>
    </w:p>
    <w:p w:rsidR="00EE05A2" w:rsidRPr="00CC4809" w:rsidRDefault="00EE05A2" w:rsidP="00EE05A2">
      <w:pPr>
        <w:pStyle w:val="1"/>
        <w:widowControl w:val="0"/>
        <w:tabs>
          <w:tab w:val="left" w:pos="261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C4809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CB22FB" w:rsidRPr="00CC480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</w:t>
      </w:r>
      <w:r w:rsidRPr="00CC4809">
        <w:rPr>
          <w:rFonts w:ascii="Times New Roman" w:hAnsi="Times New Roman" w:cs="Times New Roman"/>
          <w:b/>
          <w:color w:val="0070C0"/>
          <w:sz w:val="28"/>
          <w:szCs w:val="28"/>
        </w:rPr>
        <w:t>Золотова Людмила Васильевна</w:t>
      </w:r>
    </w:p>
    <w:p w:rsidR="004D1672" w:rsidRPr="00CC4809" w:rsidRDefault="00EE05A2" w:rsidP="00312649">
      <w:pPr>
        <w:pStyle w:val="1"/>
        <w:widowControl w:val="0"/>
        <w:tabs>
          <w:tab w:val="left" w:pos="2610"/>
        </w:tabs>
        <w:rPr>
          <w:rFonts w:ascii="Times New Roman" w:hAnsi="Times New Roman" w:cs="Times New Roman"/>
          <w:color w:val="0070C0"/>
          <w:sz w:val="28"/>
          <w:szCs w:val="28"/>
        </w:rPr>
      </w:pPr>
      <w:r w:rsidRPr="00CC4809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6A0D0D" w:rsidRPr="00CC480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CB22FB" w:rsidRPr="00CC480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</w:t>
      </w:r>
      <w:r w:rsidR="006A0D0D" w:rsidRPr="00CC480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CC480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учитель </w:t>
      </w:r>
      <w:r w:rsidR="000643F1" w:rsidRPr="00CC4809">
        <w:rPr>
          <w:rFonts w:ascii="Times New Roman" w:hAnsi="Times New Roman" w:cs="Times New Roman"/>
          <w:b/>
          <w:color w:val="0070C0"/>
          <w:sz w:val="28"/>
          <w:szCs w:val="28"/>
        </w:rPr>
        <w:t>английс</w:t>
      </w:r>
      <w:r w:rsidRPr="00CC4809">
        <w:rPr>
          <w:rFonts w:ascii="Times New Roman" w:hAnsi="Times New Roman" w:cs="Times New Roman"/>
          <w:b/>
          <w:color w:val="0070C0"/>
          <w:sz w:val="28"/>
          <w:szCs w:val="28"/>
        </w:rPr>
        <w:t>кого языка</w:t>
      </w:r>
      <w:r w:rsidR="00993B3D" w:rsidRPr="00CC480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4D1672" w:rsidRPr="00CC480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312649" w:rsidRPr="00CC4809" w:rsidRDefault="00312649" w:rsidP="00312649">
      <w:pPr>
        <w:pStyle w:val="1"/>
        <w:widowControl w:val="0"/>
        <w:tabs>
          <w:tab w:val="left" w:pos="2610"/>
        </w:tabs>
        <w:rPr>
          <w:rFonts w:ascii="Times New Roman" w:hAnsi="Times New Roman" w:cs="Times New Roman"/>
          <w:color w:val="0070C0"/>
          <w:sz w:val="28"/>
          <w:szCs w:val="28"/>
        </w:rPr>
      </w:pPr>
    </w:p>
    <w:p w:rsidR="00B96856" w:rsidRPr="00CC4809" w:rsidRDefault="00B96856" w:rsidP="00B96856">
      <w:pPr>
        <w:widowControl w:val="0"/>
        <w:spacing w:after="0"/>
        <w:jc w:val="center"/>
        <w:rPr>
          <w:rFonts w:ascii="Times New Roman" w:eastAsia="Arial" w:hAnsi="Times New Roman" w:cs="Times New Roman"/>
          <w:b/>
          <w:color w:val="0070C0"/>
          <w:sz w:val="28"/>
          <w:szCs w:val="28"/>
          <w:lang w:eastAsia="ru-RU"/>
        </w:rPr>
      </w:pPr>
      <w:r w:rsidRPr="00CC4809">
        <w:rPr>
          <w:rFonts w:ascii="Times New Roman" w:eastAsia="Arial" w:hAnsi="Times New Roman" w:cs="Times New Roman"/>
          <w:b/>
          <w:color w:val="0070C0"/>
          <w:sz w:val="28"/>
          <w:szCs w:val="28"/>
          <w:lang w:eastAsia="ru-RU"/>
        </w:rPr>
        <w:t>Конспект урока</w:t>
      </w:r>
    </w:p>
    <w:p w:rsidR="00B96856" w:rsidRPr="00CC4809" w:rsidRDefault="00B96856" w:rsidP="00B96856">
      <w:pPr>
        <w:widowControl w:val="0"/>
        <w:spacing w:after="0"/>
        <w:jc w:val="center"/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</w:pPr>
    </w:p>
    <w:p w:rsidR="00B96856" w:rsidRPr="00CC4809" w:rsidRDefault="00B96856" w:rsidP="00B96856">
      <w:pPr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eastAsia="ru-RU"/>
        </w:rPr>
        <w:t>Тема раздела</w:t>
      </w:r>
      <w:r w:rsidRPr="00CC4809"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 xml:space="preserve">:  </w:t>
      </w:r>
      <w:r w:rsidR="00BF0056" w:rsidRPr="00CC4809"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>Добро пожаловать в Россию!</w:t>
      </w:r>
    </w:p>
    <w:p w:rsidR="00651487" w:rsidRPr="00CC4809" w:rsidRDefault="00B96856" w:rsidP="00B9685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C4809"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eastAsia="ru-RU"/>
        </w:rPr>
        <w:t xml:space="preserve">Тема урока: </w:t>
      </w:r>
      <w:r w:rsidR="0049580C" w:rsidRPr="00CC4809"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eastAsia="ru-RU"/>
        </w:rPr>
        <w:t xml:space="preserve">     </w:t>
      </w:r>
      <w:r w:rsidR="00651487" w:rsidRPr="00CC4809">
        <w:rPr>
          <w:rFonts w:ascii="Times New Roman" w:hAnsi="Times New Roman" w:cs="Times New Roman"/>
          <w:color w:val="0070C0"/>
          <w:sz w:val="28"/>
          <w:szCs w:val="28"/>
        </w:rPr>
        <w:t>Приглашаем в Краснодар!</w:t>
      </w:r>
    </w:p>
    <w:p w:rsidR="00B96856" w:rsidRPr="00CC4809" w:rsidRDefault="00B96856" w:rsidP="00B96856">
      <w:pPr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eastAsia="ru-RU"/>
        </w:rPr>
        <w:t>Тип урока</w:t>
      </w:r>
      <w:r w:rsidRPr="00CC4809"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 xml:space="preserve">:  </w:t>
      </w:r>
      <w:r w:rsidR="0049580C" w:rsidRPr="00CC4809"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 xml:space="preserve">      </w:t>
      </w:r>
      <w:r w:rsidRPr="00CC4809"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>Комплексного примене</w:t>
      </w:r>
      <w:r w:rsidRPr="00CC4809"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softHyphen/>
        <w:t>ния знаний и умений</w:t>
      </w:r>
      <w:r w:rsidR="00651487" w:rsidRPr="00CC4809"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>.</w:t>
      </w:r>
    </w:p>
    <w:p w:rsidR="00B96856" w:rsidRPr="00CC4809" w:rsidRDefault="00B96856" w:rsidP="00B96856">
      <w:pPr>
        <w:jc w:val="both"/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eastAsia="ru-RU"/>
        </w:rPr>
      </w:pPr>
      <w:r w:rsidRPr="00CC4809"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eastAsia="ru-RU"/>
        </w:rPr>
        <w:t>Цели урока:</w:t>
      </w:r>
    </w:p>
    <w:p w:rsidR="00B96856" w:rsidRPr="00CC4809" w:rsidRDefault="00B96856" w:rsidP="00B96856">
      <w:pPr>
        <w:numPr>
          <w:ilvl w:val="0"/>
          <w:numId w:val="1"/>
        </w:numPr>
        <w:spacing w:after="0"/>
        <w:ind w:left="360"/>
        <w:jc w:val="both"/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eastAsia="ru-RU"/>
        </w:rPr>
        <w:t>Образовательные</w:t>
      </w:r>
      <w:r w:rsidRPr="00CC4809"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>:</w:t>
      </w:r>
    </w:p>
    <w:p w:rsidR="00B96856" w:rsidRPr="00CC4809" w:rsidRDefault="00B96856" w:rsidP="001A681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повторить и закрепить лексику по теме «</w:t>
      </w:r>
      <w:r w:rsidR="00651487" w:rsidRPr="00CC4809"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>Добро пожаловать в Россию!</w:t>
      </w:r>
      <w:r w:rsidRPr="00CC4809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»</w:t>
      </w: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; </w:t>
      </w:r>
    </w:p>
    <w:p w:rsidR="00B96856" w:rsidRPr="00CC4809" w:rsidRDefault="00B96856" w:rsidP="001A681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формировать умения и навыки применять изученный лексический и грамматический материал на практике в таких видах речевой деятельности как: говорение (диалог, монолог), чтение, </w:t>
      </w:r>
      <w:proofErr w:type="spellStart"/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аудирование</w:t>
      </w:r>
      <w:proofErr w:type="spellEnd"/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:rsidR="00B96856" w:rsidRPr="00CC4809" w:rsidRDefault="00B96856" w:rsidP="001A681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</w:t>
      </w:r>
      <w:r w:rsidR="004321E8"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огатить знания по музееведению и</w:t>
      </w:r>
      <w:r w:rsidR="00572D13"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городу</w:t>
      </w: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в котором мы живем.</w:t>
      </w:r>
    </w:p>
    <w:p w:rsidR="00B96856" w:rsidRPr="00CC4809" w:rsidRDefault="00B96856" w:rsidP="002B7BD5">
      <w:pPr>
        <w:spacing w:after="0"/>
        <w:ind w:left="720"/>
        <w:jc w:val="both"/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eastAsia="ru-RU"/>
        </w:rPr>
        <w:t>Развивающие</w:t>
      </w:r>
      <w:r w:rsidRPr="00CC4809"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>:</w:t>
      </w:r>
    </w:p>
    <w:p w:rsidR="00B96856" w:rsidRPr="00CC4809" w:rsidRDefault="001A6812" w:rsidP="002B7BD5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 xml:space="preserve">развивать память, </w:t>
      </w:r>
      <w:r w:rsidR="00B96856" w:rsidRPr="00CC4809"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 xml:space="preserve"> воображение, логическое мышление, языковую догадку;</w:t>
      </w:r>
    </w:p>
    <w:p w:rsidR="00B96856" w:rsidRPr="00CC4809" w:rsidRDefault="00B96856" w:rsidP="002B7BD5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CharterITC" w:hAnsi="Times New Roman" w:cs="Times New Roman"/>
          <w:color w:val="0070C0"/>
          <w:sz w:val="28"/>
          <w:szCs w:val="28"/>
        </w:rPr>
        <w:lastRenderedPageBreak/>
        <w:t xml:space="preserve">развивать умение </w:t>
      </w:r>
      <w:r w:rsidR="001A6812" w:rsidRPr="00CC4809">
        <w:rPr>
          <w:rFonts w:ascii="Times New Roman" w:eastAsia="CharterITC" w:hAnsi="Times New Roman" w:cs="Times New Roman"/>
          <w:color w:val="0070C0"/>
          <w:sz w:val="28"/>
          <w:szCs w:val="28"/>
        </w:rPr>
        <w:t xml:space="preserve">слушать и </w:t>
      </w:r>
      <w:r w:rsidRPr="00CC4809">
        <w:rPr>
          <w:rFonts w:ascii="Times New Roman" w:eastAsia="CharterITC" w:hAnsi="Times New Roman" w:cs="Times New Roman"/>
          <w:color w:val="0070C0"/>
          <w:sz w:val="28"/>
          <w:szCs w:val="28"/>
        </w:rPr>
        <w:t>выделять главное и суммировать его.</w:t>
      </w:r>
    </w:p>
    <w:p w:rsidR="00B96856" w:rsidRPr="00CC4809" w:rsidRDefault="00B96856" w:rsidP="002B7BD5">
      <w:pPr>
        <w:pStyle w:val="a3"/>
        <w:spacing w:after="0"/>
        <w:jc w:val="both"/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eastAsia="ru-RU"/>
        </w:rPr>
      </w:pPr>
      <w:r w:rsidRPr="00CC4809"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eastAsia="ru-RU"/>
        </w:rPr>
        <w:t>Воспитательные:</w:t>
      </w:r>
    </w:p>
    <w:p w:rsidR="00B96856" w:rsidRPr="00CC4809" w:rsidRDefault="00B96856" w:rsidP="002B7BD5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>прививать любовь к родному краю, гордость за него;</w:t>
      </w:r>
    </w:p>
    <w:p w:rsidR="00B96856" w:rsidRPr="00CC4809" w:rsidRDefault="00B96856" w:rsidP="002B7BD5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содействовать повышению уровня мотивации к изучению английского языка;</w:t>
      </w:r>
    </w:p>
    <w:p w:rsidR="00B96856" w:rsidRPr="00CC4809" w:rsidRDefault="00B96856" w:rsidP="002B7BD5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>формировать культуру слушателя, рассказчика и вежливого собеседника;</w:t>
      </w:r>
    </w:p>
    <w:p w:rsidR="00B96856" w:rsidRPr="00CC4809" w:rsidRDefault="00B96856" w:rsidP="002B7BD5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>формировать умение работать в группах, парах, индивидуально.</w:t>
      </w:r>
    </w:p>
    <w:p w:rsidR="00B96856" w:rsidRPr="00CC4809" w:rsidRDefault="00B96856" w:rsidP="00B96856">
      <w:pPr>
        <w:spacing w:after="0"/>
        <w:jc w:val="both"/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</w:pPr>
    </w:p>
    <w:p w:rsidR="00B96856" w:rsidRPr="00CC4809" w:rsidRDefault="00B96856" w:rsidP="002B7BD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Задачи:  </w:t>
      </w:r>
    </w:p>
    <w:p w:rsidR="00B96856" w:rsidRPr="00CC4809" w:rsidRDefault="00B96856" w:rsidP="001A681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активизирова</w:t>
      </w:r>
      <w:r w:rsidR="004321E8"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ть лексический материал по теме</w:t>
      </w:r>
      <w:bookmarkStart w:id="0" w:name="_GoBack"/>
      <w:bookmarkEnd w:id="0"/>
      <w:r w:rsidR="00B03935"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B96856" w:rsidRPr="00CC4809" w:rsidRDefault="00B96856" w:rsidP="001A6812">
      <w:pPr>
        <w:numPr>
          <w:ilvl w:val="0"/>
          <w:numId w:val="17"/>
        </w:numPr>
        <w:spacing w:after="0" w:line="240" w:lineRule="auto"/>
        <w:rPr>
          <w:rFonts w:ascii="Times New Roman" w:eastAsia="CharterITC" w:hAnsi="Times New Roman" w:cs="Times New Roman"/>
          <w:color w:val="0070C0"/>
          <w:sz w:val="28"/>
          <w:szCs w:val="28"/>
        </w:rPr>
      </w:pPr>
      <w:r w:rsidRPr="00CC4809">
        <w:rPr>
          <w:rFonts w:ascii="Times New Roman" w:eastAsia="CharterITC" w:hAnsi="Times New Roman" w:cs="Times New Roman"/>
          <w:color w:val="0070C0"/>
          <w:sz w:val="28"/>
          <w:szCs w:val="28"/>
        </w:rPr>
        <w:t xml:space="preserve">совершенствовать умения </w:t>
      </w:r>
      <w:r w:rsidR="00117988" w:rsidRPr="00CC4809">
        <w:rPr>
          <w:rFonts w:ascii="Times New Roman" w:eastAsia="CharterITC" w:hAnsi="Times New Roman" w:cs="Times New Roman"/>
          <w:color w:val="0070C0"/>
          <w:sz w:val="28"/>
          <w:szCs w:val="28"/>
        </w:rPr>
        <w:t xml:space="preserve">говорения </w:t>
      </w:r>
      <w:r w:rsidRPr="00CC4809">
        <w:rPr>
          <w:rFonts w:ascii="Times New Roman" w:eastAsia="CharterITC" w:hAnsi="Times New Roman" w:cs="Times New Roman"/>
          <w:color w:val="0070C0"/>
          <w:sz w:val="28"/>
          <w:szCs w:val="28"/>
        </w:rPr>
        <w:t>в рамках коммуникативной  ситуации;</w:t>
      </w:r>
    </w:p>
    <w:p w:rsidR="00B96856" w:rsidRPr="00CC4809" w:rsidRDefault="00B96856" w:rsidP="001A681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C4809">
        <w:rPr>
          <w:rFonts w:ascii="Times New Roman" w:eastAsia="CharterITC" w:hAnsi="Times New Roman" w:cs="Times New Roman"/>
          <w:color w:val="0070C0"/>
          <w:sz w:val="28"/>
          <w:szCs w:val="28"/>
        </w:rPr>
        <w:t>научить вести экскурсию по родному краю.</w:t>
      </w:r>
    </w:p>
    <w:p w:rsidR="00B96856" w:rsidRPr="00CC4809" w:rsidRDefault="00B96856" w:rsidP="00B96856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96856" w:rsidRPr="00CC4809" w:rsidRDefault="00B96856" w:rsidP="00B96856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96856" w:rsidRPr="00CC4809" w:rsidRDefault="00B96856" w:rsidP="00B9685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Планируемые результаты обучения</w:t>
      </w: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B96856" w:rsidRPr="00CC4809" w:rsidRDefault="00B96856" w:rsidP="00B9685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96856" w:rsidRPr="00CC4809" w:rsidRDefault="00B96856" w:rsidP="00F73AAB">
      <w:pPr>
        <w:contextualSpacing/>
        <w:jc w:val="both"/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eastAsia="ru-RU"/>
        </w:rPr>
      </w:pPr>
      <w:r w:rsidRPr="00CC4809"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eastAsia="ru-RU"/>
        </w:rPr>
        <w:t xml:space="preserve">Предметные: </w:t>
      </w:r>
    </w:p>
    <w:p w:rsidR="00B96856" w:rsidRPr="00CC4809" w:rsidRDefault="00B96856" w:rsidP="00F73AA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уметь оперировать в процессе общения активной лексикой в соответствии с коммуникативной задачей;</w:t>
      </w:r>
    </w:p>
    <w:p w:rsidR="001575C1" w:rsidRPr="00CC4809" w:rsidRDefault="001575C1" w:rsidP="00F73AA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уметь </w:t>
      </w:r>
      <w:proofErr w:type="gramStart"/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описывать</w:t>
      </w:r>
      <w:proofErr w:type="gramEnd"/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чем славится родной город;</w:t>
      </w:r>
    </w:p>
    <w:p w:rsidR="00B96856" w:rsidRPr="00CC4809" w:rsidRDefault="00B96856" w:rsidP="00F73AA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высказываться на английском языке, оперируя знакомым лексико-грамматическим материалом в соответствии с поставленной коммуникативной задачей.</w:t>
      </w:r>
    </w:p>
    <w:p w:rsidR="00B96856" w:rsidRPr="00CC4809" w:rsidRDefault="00B96856" w:rsidP="00B9685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96856" w:rsidRPr="00CC4809" w:rsidRDefault="00B96856" w:rsidP="00F73AAB">
      <w:pPr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eastAsia="ru-RU"/>
        </w:rPr>
      </w:pPr>
      <w:proofErr w:type="spellStart"/>
      <w:r w:rsidRPr="00CC4809"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eastAsia="ru-RU"/>
        </w:rPr>
        <w:t>Метапредметные</w:t>
      </w:r>
      <w:proofErr w:type="spellEnd"/>
      <w:r w:rsidRPr="00CC4809">
        <w:rPr>
          <w:rFonts w:ascii="Times New Roman" w:eastAsiaTheme="minorEastAsia" w:hAnsi="Times New Roman" w:cs="Times New Roman"/>
          <w:b/>
          <w:color w:val="0070C0"/>
          <w:sz w:val="28"/>
          <w:szCs w:val="28"/>
          <w:lang w:eastAsia="ru-RU"/>
        </w:rPr>
        <w:t>:</w:t>
      </w:r>
    </w:p>
    <w:p w:rsidR="00B96856" w:rsidRPr="00CC4809" w:rsidRDefault="00B96856" w:rsidP="00F73AA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развитие умения планировать свое речевое поведение; </w:t>
      </w:r>
    </w:p>
    <w:p w:rsidR="00B96856" w:rsidRPr="00CC4809" w:rsidRDefault="00B96856" w:rsidP="00F73AA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умение организовывать и планировать учебное сотрудничество с учителем и сверстниками;</w:t>
      </w:r>
    </w:p>
    <w:p w:rsidR="00B96856" w:rsidRPr="00CC4809" w:rsidRDefault="00B96856" w:rsidP="00F73AA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B96856" w:rsidRPr="00CC4809" w:rsidRDefault="00B96856" w:rsidP="00F73AA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развитие смыслового чтения, включая умение определять тему, прогнозировать содержание текста по заголовку,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B96856" w:rsidRPr="00CC4809" w:rsidRDefault="00830651" w:rsidP="0021782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адекватное использование  речевых сре</w:t>
      </w:r>
      <w:proofErr w:type="gramStart"/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дств </w:t>
      </w:r>
      <w:r w:rsidR="0049580C"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дл</w:t>
      </w:r>
      <w:proofErr w:type="gramEnd"/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я аргументации </w:t>
      </w:r>
      <w:r w:rsidR="008830E3"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своей позиции;</w:t>
      </w:r>
    </w:p>
    <w:p w:rsidR="008830E3" w:rsidRPr="00CC4809" w:rsidRDefault="008830E3" w:rsidP="00B96856">
      <w:pPr>
        <w:spacing w:after="0" w:line="240" w:lineRule="auto"/>
        <w:ind w:left="408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96856" w:rsidRPr="00CC4809" w:rsidRDefault="00B96856" w:rsidP="00D4560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Личностные: </w:t>
      </w:r>
    </w:p>
    <w:p w:rsidR="00B96856" w:rsidRPr="00CC4809" w:rsidRDefault="00B96856" w:rsidP="00B96856">
      <w:pPr>
        <w:spacing w:after="0" w:line="240" w:lineRule="auto"/>
        <w:ind w:left="48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B96856" w:rsidRPr="00CC4809" w:rsidRDefault="00B96856" w:rsidP="00F73AA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формирование  потребности в практическом использовании знаний английского языка;</w:t>
      </w:r>
    </w:p>
    <w:p w:rsidR="00B96856" w:rsidRPr="00CC4809" w:rsidRDefault="00B96856" w:rsidP="00F73AA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осознание возможностей самореализации средствами иностранного языка; </w:t>
      </w:r>
    </w:p>
    <w:p w:rsidR="00B96856" w:rsidRPr="00CC4809" w:rsidRDefault="00B96856" w:rsidP="00F73AA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воспитание любви к своей малой родине, чувства гордости за свой край;</w:t>
      </w:r>
    </w:p>
    <w:p w:rsidR="00B96856" w:rsidRPr="00CC4809" w:rsidRDefault="00B96856" w:rsidP="00F73AA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формирование уважения к истории, культурным и историческим памятникам;</w:t>
      </w:r>
    </w:p>
    <w:p w:rsidR="00B96856" w:rsidRPr="00CC4809" w:rsidRDefault="00B96856" w:rsidP="00F73AA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умение работать в сотрудничестве;</w:t>
      </w:r>
    </w:p>
    <w:p w:rsidR="00B96856" w:rsidRPr="00CC4809" w:rsidRDefault="00B96856" w:rsidP="00F73AA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развитие личностных качеств: доброжелательности, толерантности, любознательности, патриотизма, формирование основ гражданской идентичности (готовность к межкультурной коммуникации).</w:t>
      </w:r>
    </w:p>
    <w:p w:rsidR="00B96856" w:rsidRPr="00CC4809" w:rsidRDefault="00B96856" w:rsidP="00B9685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96856" w:rsidRPr="00CC4809" w:rsidRDefault="00B96856" w:rsidP="00B9685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96856" w:rsidRPr="00CC4809" w:rsidRDefault="00B96856" w:rsidP="0021782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Технологии обучения:</w:t>
      </w:r>
    </w:p>
    <w:p w:rsidR="00B96856" w:rsidRPr="00CC4809" w:rsidRDefault="00B96856" w:rsidP="00F73AA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системно - </w:t>
      </w:r>
      <w:proofErr w:type="spellStart"/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деятельностный</w:t>
      </w:r>
      <w:proofErr w:type="spellEnd"/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подход;</w:t>
      </w:r>
    </w:p>
    <w:p w:rsidR="00B96856" w:rsidRPr="00CC4809" w:rsidRDefault="00B96856" w:rsidP="00F73AA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проектная технология;</w:t>
      </w:r>
    </w:p>
    <w:p w:rsidR="00B96856" w:rsidRPr="00CC4809" w:rsidRDefault="00B96856" w:rsidP="00F73AA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технология обучения в сотрудничестве;</w:t>
      </w:r>
    </w:p>
    <w:p w:rsidR="00B96856" w:rsidRPr="00CC4809" w:rsidRDefault="00B96856" w:rsidP="00F73AA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информационно-коммуникационная технология.</w:t>
      </w:r>
    </w:p>
    <w:p w:rsidR="00B96856" w:rsidRPr="00CC4809" w:rsidRDefault="00B96856" w:rsidP="00B9685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96856" w:rsidRPr="00CC4809" w:rsidRDefault="00B96856" w:rsidP="0021782E">
      <w:pPr>
        <w:pStyle w:val="a3"/>
        <w:widowControl w:val="0"/>
        <w:spacing w:after="0"/>
        <w:rPr>
          <w:rFonts w:ascii="Times New Roman" w:eastAsia="Arial" w:hAnsi="Times New Roman" w:cs="Times New Roman"/>
          <w:b/>
          <w:color w:val="0070C0"/>
          <w:sz w:val="28"/>
          <w:szCs w:val="28"/>
          <w:lang w:eastAsia="ru-RU"/>
        </w:rPr>
      </w:pPr>
      <w:r w:rsidRPr="00CC4809">
        <w:rPr>
          <w:rFonts w:ascii="Times New Roman" w:eastAsia="Arial" w:hAnsi="Times New Roman" w:cs="Times New Roman"/>
          <w:b/>
          <w:color w:val="0070C0"/>
          <w:sz w:val="28"/>
          <w:szCs w:val="28"/>
          <w:lang w:eastAsia="ru-RU"/>
        </w:rPr>
        <w:t>Формы организации познавательной деятельности:</w:t>
      </w:r>
    </w:p>
    <w:p w:rsidR="00B96856" w:rsidRPr="00CC4809" w:rsidRDefault="00B96856" w:rsidP="00F73AAB">
      <w:pPr>
        <w:widowControl w:val="0"/>
        <w:numPr>
          <w:ilvl w:val="0"/>
          <w:numId w:val="16"/>
        </w:numPr>
        <w:spacing w:after="0"/>
        <w:contextualSpacing/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 xml:space="preserve">фронтальная форма; </w:t>
      </w:r>
    </w:p>
    <w:p w:rsidR="00B96856" w:rsidRPr="00CC4809" w:rsidRDefault="00B96856" w:rsidP="00F73AAB">
      <w:pPr>
        <w:widowControl w:val="0"/>
        <w:numPr>
          <w:ilvl w:val="0"/>
          <w:numId w:val="16"/>
        </w:numPr>
        <w:spacing w:after="0"/>
        <w:contextualSpacing/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 xml:space="preserve">групповая </w:t>
      </w:r>
      <w:proofErr w:type="spellStart"/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форма</w:t>
      </w:r>
      <w:proofErr w:type="gramStart"/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;</w:t>
      </w:r>
      <w:r w:rsidR="006B69E5"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И</w:t>
      </w:r>
      <w:proofErr w:type="gramEnd"/>
      <w:r w:rsidR="006B69E5"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Ф</w:t>
      </w:r>
      <w:proofErr w:type="spellEnd"/>
    </w:p>
    <w:p w:rsidR="00B96856" w:rsidRPr="00CC4809" w:rsidRDefault="00B96856" w:rsidP="00F73AAB">
      <w:pPr>
        <w:widowControl w:val="0"/>
        <w:numPr>
          <w:ilvl w:val="0"/>
          <w:numId w:val="16"/>
        </w:numPr>
        <w:spacing w:after="0"/>
        <w:contextualSpacing/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коллективная форма</w:t>
      </w:r>
      <w:r w:rsidR="00B54594"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;</w:t>
      </w:r>
    </w:p>
    <w:p w:rsidR="00B54594" w:rsidRPr="00CC4809" w:rsidRDefault="00B54594" w:rsidP="00F73AAB">
      <w:pPr>
        <w:widowControl w:val="0"/>
        <w:numPr>
          <w:ilvl w:val="0"/>
          <w:numId w:val="16"/>
        </w:numPr>
        <w:spacing w:after="0"/>
        <w:contextualSpacing/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индивидуальная</w:t>
      </w:r>
      <w:r w:rsidR="00F8129C"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 xml:space="preserve">  форма</w:t>
      </w:r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.</w:t>
      </w:r>
    </w:p>
    <w:p w:rsidR="00B96856" w:rsidRPr="00CC4809" w:rsidRDefault="00B96856" w:rsidP="00B96856">
      <w:pPr>
        <w:widowControl w:val="0"/>
        <w:spacing w:after="0"/>
        <w:contextualSpacing/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</w:pPr>
    </w:p>
    <w:p w:rsidR="00B96856" w:rsidRPr="00CC4809" w:rsidRDefault="00B96856" w:rsidP="0021782E">
      <w:pPr>
        <w:pStyle w:val="a3"/>
        <w:widowControl w:val="0"/>
        <w:spacing w:after="0"/>
        <w:rPr>
          <w:rFonts w:ascii="Times New Roman" w:eastAsia="Arial" w:hAnsi="Times New Roman" w:cs="Times New Roman"/>
          <w:b/>
          <w:color w:val="0070C0"/>
          <w:sz w:val="28"/>
          <w:szCs w:val="28"/>
          <w:lang w:eastAsia="ru-RU"/>
        </w:rPr>
      </w:pPr>
      <w:r w:rsidRPr="00CC4809">
        <w:rPr>
          <w:rFonts w:ascii="Times New Roman" w:eastAsia="Arial" w:hAnsi="Times New Roman" w:cs="Times New Roman"/>
          <w:b/>
          <w:color w:val="0070C0"/>
          <w:sz w:val="28"/>
          <w:szCs w:val="28"/>
          <w:lang w:eastAsia="ru-RU"/>
        </w:rPr>
        <w:t>Средства обучения:</w:t>
      </w:r>
    </w:p>
    <w:p w:rsidR="001A16DD" w:rsidRPr="00CC4809" w:rsidRDefault="00F8129C" w:rsidP="00F8129C">
      <w:pPr>
        <w:widowControl w:val="0"/>
        <w:numPr>
          <w:ilvl w:val="0"/>
          <w:numId w:val="16"/>
        </w:numPr>
        <w:spacing w:after="0"/>
        <w:contextualSpacing/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УМК  “</w:t>
      </w:r>
      <w:proofErr w:type="spellStart"/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New</w:t>
      </w:r>
      <w:proofErr w:type="spellEnd"/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Millenium</w:t>
      </w:r>
      <w:proofErr w:type="spellEnd"/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English</w:t>
      </w:r>
      <w:proofErr w:type="spellEnd"/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 xml:space="preserve">” </w:t>
      </w:r>
      <w:r w:rsidR="001A16DD"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Н.Н.Деревянко</w:t>
      </w:r>
      <w:proofErr w:type="spellEnd"/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,</w:t>
      </w:r>
      <w:r w:rsidR="001A16DD"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С.В.Жаворонкова</w:t>
      </w:r>
      <w:proofErr w:type="spellEnd"/>
      <w:r w:rsidR="001A16DD"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 xml:space="preserve"> и  </w:t>
      </w:r>
      <w:proofErr w:type="spellStart"/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др</w:t>
      </w:r>
      <w:proofErr w:type="gramStart"/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.«</w:t>
      </w:r>
      <w:proofErr w:type="gramEnd"/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Титул</w:t>
      </w:r>
      <w:proofErr w:type="spellEnd"/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 xml:space="preserve">», 2014г. </w:t>
      </w:r>
    </w:p>
    <w:p w:rsidR="00B96856" w:rsidRPr="00CC4809" w:rsidRDefault="00B96856" w:rsidP="00F8129C">
      <w:pPr>
        <w:widowControl w:val="0"/>
        <w:numPr>
          <w:ilvl w:val="0"/>
          <w:numId w:val="16"/>
        </w:numPr>
        <w:spacing w:after="0"/>
        <w:contextualSpacing/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през</w:t>
      </w:r>
      <w:r w:rsidR="001A16DD"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ентация, подготовленная  детьми</w:t>
      </w:r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;</w:t>
      </w:r>
    </w:p>
    <w:p w:rsidR="00B96856" w:rsidRPr="00CC4809" w:rsidRDefault="00B96856" w:rsidP="00F73AAB">
      <w:pPr>
        <w:widowControl w:val="0"/>
        <w:numPr>
          <w:ilvl w:val="0"/>
          <w:numId w:val="16"/>
        </w:numPr>
        <w:spacing w:after="0"/>
        <w:contextualSpacing/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 xml:space="preserve">план </w:t>
      </w:r>
      <w:r w:rsidR="00030B09"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 xml:space="preserve"> и коллаж Краснодара;</w:t>
      </w:r>
    </w:p>
    <w:p w:rsidR="00B96856" w:rsidRPr="00CC4809" w:rsidRDefault="00B96856" w:rsidP="00F73AAB">
      <w:pPr>
        <w:widowControl w:val="0"/>
        <w:numPr>
          <w:ilvl w:val="0"/>
          <w:numId w:val="16"/>
        </w:numPr>
        <w:spacing w:after="0"/>
        <w:contextualSpacing/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 xml:space="preserve">тексты об основных достопримечательностях (подготовлены  учениками </w:t>
      </w:r>
      <w:r w:rsidR="0057047E"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720BDA"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7</w:t>
      </w:r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 xml:space="preserve"> класса);</w:t>
      </w:r>
    </w:p>
    <w:p w:rsidR="00B96856" w:rsidRPr="00CC4809" w:rsidRDefault="00B96856" w:rsidP="00B96856">
      <w:pPr>
        <w:widowControl w:val="0"/>
        <w:spacing w:after="0"/>
        <w:contextualSpacing/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</w:pPr>
    </w:p>
    <w:p w:rsidR="00B96856" w:rsidRPr="00CC4809" w:rsidRDefault="00B96856" w:rsidP="000A6B87">
      <w:pPr>
        <w:pStyle w:val="a3"/>
        <w:widowControl w:val="0"/>
        <w:spacing w:after="0"/>
        <w:rPr>
          <w:rFonts w:ascii="Times New Roman" w:eastAsia="Arial" w:hAnsi="Times New Roman" w:cs="Times New Roman"/>
          <w:b/>
          <w:color w:val="0070C0"/>
          <w:sz w:val="28"/>
          <w:szCs w:val="28"/>
          <w:lang w:eastAsia="ru-RU"/>
        </w:rPr>
      </w:pPr>
      <w:r w:rsidRPr="00CC4809">
        <w:rPr>
          <w:rFonts w:ascii="Times New Roman" w:eastAsia="Arial" w:hAnsi="Times New Roman" w:cs="Times New Roman"/>
          <w:b/>
          <w:color w:val="0070C0"/>
          <w:sz w:val="28"/>
          <w:szCs w:val="28"/>
          <w:lang w:eastAsia="ru-RU"/>
        </w:rPr>
        <w:lastRenderedPageBreak/>
        <w:t>Необходимое оборудование:</w:t>
      </w:r>
    </w:p>
    <w:p w:rsidR="00B96856" w:rsidRPr="00CC4809" w:rsidRDefault="00B96856" w:rsidP="00F73AAB">
      <w:pPr>
        <w:widowControl w:val="0"/>
        <w:numPr>
          <w:ilvl w:val="0"/>
          <w:numId w:val="16"/>
        </w:numPr>
        <w:spacing w:after="0"/>
        <w:contextualSpacing/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компьютер;</w:t>
      </w:r>
    </w:p>
    <w:p w:rsidR="00B96856" w:rsidRPr="00CC4809" w:rsidRDefault="00B96856" w:rsidP="00F73AAB">
      <w:pPr>
        <w:widowControl w:val="0"/>
        <w:numPr>
          <w:ilvl w:val="0"/>
          <w:numId w:val="16"/>
        </w:numPr>
        <w:spacing w:after="0"/>
        <w:contextualSpacing/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медиа проектор;</w:t>
      </w:r>
    </w:p>
    <w:p w:rsidR="00B96856" w:rsidRPr="00CC4809" w:rsidRDefault="00B96856" w:rsidP="00F73AAB">
      <w:pPr>
        <w:widowControl w:val="0"/>
        <w:numPr>
          <w:ilvl w:val="0"/>
          <w:numId w:val="16"/>
        </w:numPr>
        <w:spacing w:after="0"/>
        <w:contextualSpacing/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И</w:t>
      </w:r>
      <w:r w:rsidR="00017972"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 xml:space="preserve">нтернет: </w:t>
      </w:r>
      <w:proofErr w:type="spellStart"/>
      <w:r w:rsidR="00017972" w:rsidRPr="00CC4809">
        <w:rPr>
          <w:rFonts w:ascii="Times New Roman" w:eastAsia="Arial" w:hAnsi="Times New Roman" w:cs="Times New Roman"/>
          <w:color w:val="0070C0"/>
          <w:sz w:val="28"/>
          <w:szCs w:val="28"/>
          <w:lang w:val="en-US" w:eastAsia="ru-RU"/>
        </w:rPr>
        <w:t>htttp</w:t>
      </w:r>
      <w:proofErr w:type="spellEnd"/>
      <w:r w:rsidR="00017972"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://</w:t>
      </w:r>
      <w:r w:rsidR="00017972" w:rsidRPr="00CC4809">
        <w:rPr>
          <w:rFonts w:ascii="Times New Roman" w:eastAsia="Arial" w:hAnsi="Times New Roman" w:cs="Times New Roman"/>
          <w:color w:val="0070C0"/>
          <w:sz w:val="28"/>
          <w:szCs w:val="28"/>
          <w:lang w:val="en-US" w:eastAsia="ru-RU"/>
        </w:rPr>
        <w:t>www</w:t>
      </w:r>
      <w:r w:rsidR="00017972"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.</w:t>
      </w:r>
      <w:proofErr w:type="spellStart"/>
      <w:r w:rsidR="00017972" w:rsidRPr="00CC4809">
        <w:rPr>
          <w:rFonts w:ascii="Times New Roman" w:eastAsia="Arial" w:hAnsi="Times New Roman" w:cs="Times New Roman"/>
          <w:color w:val="0070C0"/>
          <w:sz w:val="28"/>
          <w:szCs w:val="28"/>
          <w:lang w:val="en-US" w:eastAsia="ru-RU"/>
        </w:rPr>
        <w:t>homeenglish</w:t>
      </w:r>
      <w:proofErr w:type="spellEnd"/>
      <w:r w:rsidR="00017972"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.</w:t>
      </w:r>
      <w:proofErr w:type="spellStart"/>
      <w:r w:rsidR="00017972" w:rsidRPr="00CC4809">
        <w:rPr>
          <w:rFonts w:ascii="Times New Roman" w:eastAsia="Arial" w:hAnsi="Times New Roman" w:cs="Times New Roman"/>
          <w:color w:val="0070C0"/>
          <w:sz w:val="28"/>
          <w:szCs w:val="28"/>
          <w:lang w:val="en-US" w:eastAsia="ru-RU"/>
        </w:rPr>
        <w:t>ru</w:t>
      </w:r>
      <w:proofErr w:type="spellEnd"/>
      <w:r w:rsidR="0057047E"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;</w:t>
      </w:r>
    </w:p>
    <w:p w:rsidR="000A6B87" w:rsidRPr="00CC4809" w:rsidRDefault="00E46E68" w:rsidP="00F73AAB">
      <w:pPr>
        <w:widowControl w:val="0"/>
        <w:numPr>
          <w:ilvl w:val="0"/>
          <w:numId w:val="16"/>
        </w:numPr>
        <w:spacing w:after="0"/>
        <w:contextualSpacing/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</w:pPr>
      <w:r w:rsidRPr="00CC4809"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  <w:t>Рекламные листовки о достопримечательностях города;</w:t>
      </w:r>
    </w:p>
    <w:p w:rsidR="00B96856" w:rsidRPr="00CC4809" w:rsidRDefault="00B96856" w:rsidP="00B96856">
      <w:pPr>
        <w:widowControl w:val="0"/>
        <w:spacing w:after="0"/>
        <w:contextualSpacing/>
        <w:jc w:val="center"/>
        <w:rPr>
          <w:rFonts w:ascii="Times New Roman" w:eastAsia="Arial" w:hAnsi="Times New Roman" w:cs="Times New Roman"/>
          <w:color w:val="0070C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06"/>
        <w:tblW w:w="1584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81"/>
        <w:gridCol w:w="4117"/>
        <w:gridCol w:w="4772"/>
        <w:gridCol w:w="3773"/>
      </w:tblGrid>
      <w:tr w:rsidR="00CC4809" w:rsidRPr="00CC4809" w:rsidTr="00AA201C">
        <w:trPr>
          <w:trHeight w:val="44"/>
          <w:tblCellSpacing w:w="20" w:type="dxa"/>
        </w:trPr>
        <w:tc>
          <w:tcPr>
            <w:tcW w:w="3121" w:type="dxa"/>
            <w:shd w:val="clear" w:color="auto" w:fill="auto"/>
          </w:tcPr>
          <w:p w:rsidR="00B32389" w:rsidRPr="00CC4809" w:rsidRDefault="00B32389" w:rsidP="002C4517">
            <w:pPr>
              <w:tabs>
                <w:tab w:val="left" w:pos="3855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Этапы урока, его задачи и длительность</w:t>
            </w:r>
          </w:p>
        </w:tc>
        <w:tc>
          <w:tcPr>
            <w:tcW w:w="4077" w:type="dxa"/>
            <w:shd w:val="clear" w:color="auto" w:fill="auto"/>
          </w:tcPr>
          <w:p w:rsidR="00B32389" w:rsidRPr="00CC4809" w:rsidRDefault="00B32389" w:rsidP="002C4517">
            <w:pPr>
              <w:tabs>
                <w:tab w:val="left" w:pos="3855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Деятельность учителя </w:t>
            </w:r>
          </w:p>
        </w:tc>
        <w:tc>
          <w:tcPr>
            <w:tcW w:w="4732" w:type="dxa"/>
            <w:shd w:val="clear" w:color="auto" w:fill="auto"/>
          </w:tcPr>
          <w:p w:rsidR="00B32389" w:rsidRPr="00CC4809" w:rsidRDefault="00B32389" w:rsidP="002C4517">
            <w:pPr>
              <w:tabs>
                <w:tab w:val="left" w:pos="3855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713" w:type="dxa"/>
            <w:shd w:val="clear" w:color="auto" w:fill="auto"/>
          </w:tcPr>
          <w:p w:rsidR="00B32389" w:rsidRPr="00CC4809" w:rsidRDefault="00B32389" w:rsidP="00720BDA">
            <w:pPr>
              <w:tabs>
                <w:tab w:val="left" w:pos="3855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ЦОР, дидактический и раздаточный материал</w:t>
            </w:r>
          </w:p>
        </w:tc>
      </w:tr>
      <w:tr w:rsidR="00CC4809" w:rsidRPr="00CC4809" w:rsidTr="00AA201C">
        <w:trPr>
          <w:trHeight w:val="44"/>
          <w:tblCellSpacing w:w="20" w:type="dxa"/>
        </w:trPr>
        <w:tc>
          <w:tcPr>
            <w:tcW w:w="3121" w:type="dxa"/>
            <w:shd w:val="clear" w:color="auto" w:fill="auto"/>
          </w:tcPr>
          <w:p w:rsidR="00B32389" w:rsidRPr="00CC4809" w:rsidRDefault="00B32389" w:rsidP="002C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val="en-US" w:eastAsia="ru-RU"/>
              </w:rPr>
              <w:t>I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  <w:t>.</w:t>
            </w:r>
            <w:r w:rsidR="008A0C21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  <w:t>НАЧАЛО УРОКА.</w:t>
            </w:r>
          </w:p>
          <w:p w:rsidR="00B32389" w:rsidRPr="00CC4809" w:rsidRDefault="00B32389" w:rsidP="002C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Приветствие. Организационный момент. Определение настроения учащихся.     </w:t>
            </w:r>
          </w:p>
          <w:p w:rsidR="008A0C21" w:rsidRPr="00CC4809" w:rsidRDefault="00B32389" w:rsidP="008A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  </w:t>
            </w:r>
            <w:r w:rsidR="0044729B"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                              </w:t>
            </w:r>
            <w:r w:rsidR="008A0C21"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        </w:t>
            </w:r>
          </w:p>
          <w:p w:rsidR="008A0C21" w:rsidRPr="00CC4809" w:rsidRDefault="008A0C21" w:rsidP="008A0C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                </w:t>
            </w:r>
          </w:p>
          <w:p w:rsidR="008A0C21" w:rsidRPr="00CC4809" w:rsidRDefault="008A0C21" w:rsidP="008A0C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</w:p>
          <w:p w:rsidR="008A0C21" w:rsidRPr="00CC4809" w:rsidRDefault="008A0C21" w:rsidP="008A0C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</w:p>
          <w:p w:rsidR="00B32389" w:rsidRPr="00CC4809" w:rsidRDefault="008A0C21" w:rsidP="008A0C21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                      </w:t>
            </w:r>
            <w:r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val="en-US" w:eastAsia="ru-RU"/>
              </w:rPr>
              <w:t>2</w:t>
            </w:r>
            <w:r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4077" w:type="dxa"/>
            <w:shd w:val="clear" w:color="auto" w:fill="auto"/>
          </w:tcPr>
          <w:p w:rsidR="00B32389" w:rsidRPr="00CC4809" w:rsidRDefault="00B32389" w:rsidP="002C4517">
            <w:pPr>
              <w:tabs>
                <w:tab w:val="left" w:pos="31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Звучит </w:t>
            </w:r>
            <w:r w:rsidR="002B6268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куплет песни</w:t>
            </w:r>
            <w:r w:rsidR="00AD62AE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06359C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ученика нашей школы </w:t>
            </w:r>
            <w:proofErr w:type="spellStart"/>
            <w:r w:rsidR="0006359C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Плескачёва</w:t>
            </w:r>
            <w:proofErr w:type="spellEnd"/>
            <w:r w:rsidR="0006359C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Сергея </w:t>
            </w:r>
            <w:r w:rsidR="002B6268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«Добро пожаловать в южный </w:t>
            </w:r>
            <w:r w:rsidR="007F5AD5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г</w:t>
            </w:r>
            <w:r w:rsidR="002B6268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ород!» 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Учитель приветствует детей, интересуется  их настроением, объявляет тему урока.</w:t>
            </w:r>
          </w:p>
          <w:p w:rsidR="00B32389" w:rsidRPr="00CC4809" w:rsidRDefault="00B32389" w:rsidP="002C4517">
            <w:pPr>
              <w:tabs>
                <w:tab w:val="left" w:pos="31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T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. - 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Good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afternoon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, </w:t>
            </w:r>
            <w:r w:rsidR="007F5AD5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dear</w:t>
            </w:r>
            <w:r w:rsidR="007F5AD5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7F5AD5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friends</w:t>
            </w:r>
            <w:r w:rsidR="003E7615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!</w:t>
            </w:r>
          </w:p>
          <w:p w:rsidR="00B32389" w:rsidRPr="00CC4809" w:rsidRDefault="00B32389" w:rsidP="002C4517">
            <w:pPr>
              <w:tabs>
                <w:tab w:val="left" w:pos="31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-  </w:t>
            </w:r>
            <w:r w:rsidR="003E7615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Hope, you are OK 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today?</w:t>
            </w:r>
          </w:p>
          <w:p w:rsidR="00B32389" w:rsidRPr="00CC4809" w:rsidRDefault="00B32389" w:rsidP="00C5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- Pretty well, thank you. </w:t>
            </w:r>
            <w:r w:rsidR="00C501CE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Did you li</w:t>
            </w:r>
            <w:r w:rsidR="00697A15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ke the song written and performed by </w:t>
            </w:r>
            <w:r w:rsidR="00F527E0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our former student Sergey </w:t>
            </w:r>
            <w:proofErr w:type="spellStart"/>
            <w:r w:rsidR="00F527E0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Pleskachov</w:t>
            </w:r>
            <w:proofErr w:type="spellEnd"/>
            <w:r w:rsidR="00BA1B4F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? Why?</w:t>
            </w:r>
          </w:p>
        </w:tc>
        <w:tc>
          <w:tcPr>
            <w:tcW w:w="4732" w:type="dxa"/>
            <w:shd w:val="clear" w:color="auto" w:fill="auto"/>
          </w:tcPr>
          <w:p w:rsidR="006B69E5" w:rsidRPr="00CC4809" w:rsidRDefault="00A82529" w:rsidP="002C4517">
            <w:pPr>
              <w:tabs>
                <w:tab w:val="left" w:pos="31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  <w:t xml:space="preserve">                                 </w:t>
            </w:r>
            <w:r w:rsidR="006B69E5" w:rsidRPr="00CC4809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  <w:t>ФФ+ИФ</w:t>
            </w:r>
          </w:p>
          <w:p w:rsidR="00B32389" w:rsidRPr="00CC4809" w:rsidRDefault="00B32389" w:rsidP="002C4517">
            <w:pPr>
              <w:tabs>
                <w:tab w:val="left" w:pos="31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Ученики приветствуют учителя и  гостей и отвечают на его вопросы. - 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Good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afternoon</w:t>
            </w:r>
            <w:r w:rsidR="00C501CE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!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B32389" w:rsidRPr="00CC4809" w:rsidRDefault="00B32389" w:rsidP="002C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We are </w:t>
            </w:r>
            <w:r w:rsidR="00C501CE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fine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, thanks. And how are you keeping on? Pretty well, thank you. Welcome, dear guests!</w:t>
            </w:r>
          </w:p>
          <w:p w:rsidR="00B32389" w:rsidRPr="00CC4809" w:rsidRDefault="00B32389" w:rsidP="002C4517">
            <w:pPr>
              <w:tabs>
                <w:tab w:val="left" w:pos="31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</w:p>
          <w:p w:rsidR="00B32389" w:rsidRPr="00CC4809" w:rsidRDefault="00BA1B4F" w:rsidP="002C4517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-It’s </w:t>
            </w:r>
            <w:r w:rsidR="00777D8B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catchy</w:t>
            </w:r>
            <w:r w:rsidR="00895D12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="00777D8B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( nice</w:t>
            </w:r>
            <w:proofErr w:type="gramEnd"/>
            <w:r w:rsidR="00777D8B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, tuneful). He sings about our city.</w:t>
            </w:r>
          </w:p>
        </w:tc>
        <w:tc>
          <w:tcPr>
            <w:tcW w:w="3713" w:type="dxa"/>
            <w:shd w:val="clear" w:color="auto" w:fill="auto"/>
          </w:tcPr>
          <w:p w:rsidR="00B32389" w:rsidRPr="00CC4809" w:rsidRDefault="00B32389" w:rsidP="00B32389">
            <w:pPr>
              <w:numPr>
                <w:ilvl w:val="0"/>
                <w:numId w:val="19"/>
              </w:numPr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gramStart"/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MP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3 </w:t>
            </w:r>
            <w:r w:rsidR="00F61D1C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="00F61D1C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Добро пожаловать в южный город!»</w:t>
            </w:r>
          </w:p>
          <w:p w:rsidR="00B32389" w:rsidRPr="00CC4809" w:rsidRDefault="00B32389" w:rsidP="002C4517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B32389" w:rsidRPr="00CC4809" w:rsidRDefault="00B32389" w:rsidP="002C4517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CC4809" w:rsidRPr="00CC4809" w:rsidTr="00AA201C">
        <w:trPr>
          <w:trHeight w:val="44"/>
          <w:tblCellSpacing w:w="20" w:type="dxa"/>
        </w:trPr>
        <w:tc>
          <w:tcPr>
            <w:tcW w:w="3121" w:type="dxa"/>
            <w:shd w:val="clear" w:color="auto" w:fill="auto"/>
          </w:tcPr>
          <w:p w:rsidR="00B32389" w:rsidRPr="00CC4809" w:rsidRDefault="00B32389" w:rsidP="002C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Фонетическая и речевая   разминка</w:t>
            </w:r>
            <w:r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8A0C21" w:rsidRPr="00CC4809" w:rsidRDefault="0044729B" w:rsidP="002C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                            </w:t>
            </w:r>
          </w:p>
          <w:p w:rsidR="008A0C21" w:rsidRPr="00CC4809" w:rsidRDefault="008A0C21" w:rsidP="002C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</w:p>
          <w:p w:rsidR="008A0C21" w:rsidRPr="00CC4809" w:rsidRDefault="008A0C21" w:rsidP="002C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</w:p>
          <w:p w:rsidR="008A0C21" w:rsidRPr="00CC4809" w:rsidRDefault="008A0C21" w:rsidP="002C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</w:p>
          <w:p w:rsidR="008A0C21" w:rsidRPr="00CC4809" w:rsidRDefault="008A0C21" w:rsidP="002C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</w:p>
          <w:p w:rsidR="008A0C21" w:rsidRPr="00CC4809" w:rsidRDefault="008A0C21" w:rsidP="002C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</w:p>
          <w:p w:rsidR="008A0C21" w:rsidRPr="00CC4809" w:rsidRDefault="008A0C21" w:rsidP="002C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</w:p>
          <w:p w:rsidR="008A0C21" w:rsidRPr="00CC4809" w:rsidRDefault="008A0C21" w:rsidP="002C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</w:p>
          <w:p w:rsidR="008A0C21" w:rsidRPr="00CC4809" w:rsidRDefault="008A0C21" w:rsidP="002C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</w:p>
          <w:p w:rsidR="00B32389" w:rsidRPr="00CC4809" w:rsidRDefault="008A0C21" w:rsidP="002C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                            </w:t>
            </w:r>
            <w:r w:rsidR="0044729B"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3</w:t>
            </w:r>
            <w:r w:rsidR="00B32389"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мин. </w:t>
            </w:r>
          </w:p>
        </w:tc>
        <w:tc>
          <w:tcPr>
            <w:tcW w:w="4077" w:type="dxa"/>
            <w:shd w:val="clear" w:color="auto" w:fill="auto"/>
          </w:tcPr>
          <w:p w:rsidR="002D7EB3" w:rsidRPr="00CC4809" w:rsidRDefault="00B32389" w:rsidP="0016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lastRenderedPageBreak/>
              <w:t xml:space="preserve">Учитель предлагает учащимся посмотреть на </w:t>
            </w:r>
            <w:r w:rsidR="002325D6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фотографии </w:t>
            </w:r>
            <w:r w:rsidR="0034016A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и  о</w:t>
            </w:r>
            <w:r w:rsidR="00A7356D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знакомиться с дополнительной лексикой </w:t>
            </w:r>
            <w:r w:rsidR="00E3165F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« Занятия во время отдыха»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 </w:t>
            </w:r>
            <w:r w:rsidR="002D7EB3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166D40" w:rsidRPr="00CC4809" w:rsidRDefault="00E17AB8" w:rsidP="0016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Т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. </w:t>
            </w:r>
            <w:r w:rsidR="002D7EB3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-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</w:t>
            </w:r>
            <w:r w:rsidR="002D7EB3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First, let us brush up our phonetics</w:t>
            </w:r>
            <w:r w:rsidR="002D7EB3" w:rsidRPr="00CC480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>.</w:t>
            </w:r>
            <w:r w:rsidR="002D7EB3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Repeat</w:t>
            </w:r>
            <w:r w:rsidR="002D7EB3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2D7EB3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after</w:t>
            </w:r>
            <w:r w:rsidR="002D7EB3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2D7EB3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me</w:t>
            </w:r>
            <w:r w:rsidR="002D7EB3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</w:t>
            </w:r>
          </w:p>
          <w:p w:rsidR="00B32389" w:rsidRPr="00CC4809" w:rsidRDefault="00B32389" w:rsidP="002C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lastRenderedPageBreak/>
              <w:t xml:space="preserve">Учитель хвалит детей за проделанную работу. </w:t>
            </w:r>
            <w:r w:rsidRPr="00CC4809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C4809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val="en-US" w:eastAsia="ru-RU"/>
              </w:rPr>
              <w:t>T</w:t>
            </w:r>
            <w:r w:rsidRPr="00CC4809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>.</w:t>
            </w:r>
            <w:r w:rsidR="00164774" w:rsidRPr="00CC4809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>-</w:t>
            </w:r>
            <w:proofErr w:type="gramEnd"/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Well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done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!</w:t>
            </w:r>
          </w:p>
          <w:p w:rsidR="00B32389" w:rsidRPr="00CC4809" w:rsidRDefault="00B32389" w:rsidP="002C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B32389" w:rsidRPr="00CC4809" w:rsidRDefault="00B32389" w:rsidP="002C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B32389" w:rsidRPr="00CC4809" w:rsidRDefault="00B32389" w:rsidP="002C4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auto" w:fill="auto"/>
          </w:tcPr>
          <w:p w:rsidR="006B69E5" w:rsidRPr="00CC4809" w:rsidRDefault="00A82529" w:rsidP="00F70452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  <w:lastRenderedPageBreak/>
              <w:t xml:space="preserve">                                        </w:t>
            </w:r>
            <w:r w:rsidR="006B69E5" w:rsidRPr="00CC4809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  <w:t>ИФ+ГФ</w:t>
            </w:r>
          </w:p>
          <w:p w:rsidR="00F70452" w:rsidRPr="00CC4809" w:rsidRDefault="00B32389" w:rsidP="00F70452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Учащиеся   </w:t>
            </w:r>
            <w:r w:rsidR="002817EE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проговаривают слова,  и действуя по модели в упражнении учебника</w:t>
            </w:r>
            <w:proofErr w:type="gramStart"/>
            <w:r w:rsidR="002817EE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E17AB8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,</w:t>
            </w:r>
            <w:proofErr w:type="gramEnd"/>
            <w:r w:rsidR="00E17AB8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AA201C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высказываются о самых популярных занятиях в Краснодаре </w:t>
            </w:r>
          </w:p>
          <w:p w:rsidR="007409CB" w:rsidRPr="00CC4809" w:rsidRDefault="007409CB" w:rsidP="004B4F6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My home city’s famous for …</w:t>
            </w:r>
          </w:p>
          <w:p w:rsidR="00B32389" w:rsidRPr="00CC4809" w:rsidRDefault="00E520C5" w:rsidP="004B4F6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In my view, a</w:t>
            </w:r>
            <w:r w:rsidR="004D4093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lot of people in our </w:t>
            </w:r>
            <w:r w:rsidR="004D4093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lastRenderedPageBreak/>
              <w:t>area li</w:t>
            </w:r>
            <w:r w:rsidR="004B4F6A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ke</w:t>
            </w:r>
            <w:r w:rsidR="003412AF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…</w:t>
            </w:r>
            <w:r w:rsidR="004B4F6A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</w:t>
            </w:r>
            <w:r w:rsidR="003412AF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(</w:t>
            </w:r>
            <w:proofErr w:type="gramStart"/>
            <w:r w:rsidR="004B4F6A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picking</w:t>
            </w:r>
            <w:proofErr w:type="gramEnd"/>
            <w:r w:rsidR="004B4F6A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berries and mushrooms</w:t>
            </w:r>
            <w:r w:rsidR="003412AF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)</w:t>
            </w:r>
            <w:r w:rsidR="004B4F6A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.</w:t>
            </w:r>
          </w:p>
          <w:p w:rsidR="003412AF" w:rsidRPr="00CC4809" w:rsidRDefault="003412AF" w:rsidP="00A809B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My </w:t>
            </w:r>
            <w:proofErr w:type="spellStart"/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favourites</w:t>
            </w:r>
            <w:proofErr w:type="spellEnd"/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are</w:t>
            </w:r>
            <w:r w:rsidR="0075642C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 .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.. (sightseeing and </w:t>
            </w:r>
            <w:r w:rsidR="0075642C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cycling).</w:t>
            </w:r>
            <w:r w:rsidR="00E17AB8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It</w:t>
            </w:r>
            <w:r w:rsidR="007D35B4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’</w:t>
            </w:r>
            <w:r w:rsidR="00E17AB8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s never boring!</w:t>
            </w:r>
          </w:p>
        </w:tc>
        <w:tc>
          <w:tcPr>
            <w:tcW w:w="3713" w:type="dxa"/>
            <w:shd w:val="clear" w:color="auto" w:fill="auto"/>
          </w:tcPr>
          <w:p w:rsidR="00B32389" w:rsidRPr="00CC4809" w:rsidRDefault="00F70452" w:rsidP="00166D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lastRenderedPageBreak/>
              <w:t>SB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ex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.1,2  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p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 136</w:t>
            </w:r>
          </w:p>
        </w:tc>
      </w:tr>
      <w:tr w:rsidR="00CC4809" w:rsidRPr="00CC4809" w:rsidTr="00AA201C">
        <w:trPr>
          <w:trHeight w:val="44"/>
          <w:tblCellSpacing w:w="20" w:type="dxa"/>
        </w:trPr>
        <w:tc>
          <w:tcPr>
            <w:tcW w:w="3121" w:type="dxa"/>
            <w:shd w:val="clear" w:color="auto" w:fill="auto"/>
          </w:tcPr>
          <w:p w:rsidR="00B32389" w:rsidRPr="00CC4809" w:rsidRDefault="00B32389" w:rsidP="002C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lastRenderedPageBreak/>
              <w:t>Повторение и актуализация ранее изученных словосочетаний</w:t>
            </w:r>
          </w:p>
          <w:p w:rsidR="008A0C21" w:rsidRPr="00CC4809" w:rsidRDefault="0049478A" w:rsidP="002C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                          </w:t>
            </w:r>
          </w:p>
          <w:p w:rsidR="008A0C21" w:rsidRPr="00CC4809" w:rsidRDefault="008A0C21" w:rsidP="002C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</w:p>
          <w:p w:rsidR="008A0C21" w:rsidRPr="00CC4809" w:rsidRDefault="008A0C21" w:rsidP="002C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</w:p>
          <w:p w:rsidR="008A0C21" w:rsidRPr="00CC4809" w:rsidRDefault="008A0C21" w:rsidP="002C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</w:p>
          <w:p w:rsidR="008A0C21" w:rsidRPr="00CC4809" w:rsidRDefault="008A0C21" w:rsidP="002C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</w:p>
          <w:p w:rsidR="00B32389" w:rsidRPr="00CC4809" w:rsidRDefault="008A0C21" w:rsidP="002C4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                          </w:t>
            </w:r>
            <w:r w:rsidR="0049478A"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 3</w:t>
            </w:r>
            <w:r w:rsidR="00B32389"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 мин. </w:t>
            </w:r>
          </w:p>
        </w:tc>
        <w:tc>
          <w:tcPr>
            <w:tcW w:w="4077" w:type="dxa"/>
            <w:shd w:val="clear" w:color="auto" w:fill="auto"/>
          </w:tcPr>
          <w:p w:rsidR="00B32389" w:rsidRPr="00CC4809" w:rsidRDefault="00B32389" w:rsidP="002C45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 xml:space="preserve">Учитель </w:t>
            </w:r>
            <w:r w:rsidR="006B7BCD" w:rsidRPr="00CC4809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>напомин</w:t>
            </w:r>
            <w:r w:rsidRPr="00CC4809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 xml:space="preserve">ает формулы знакомства. </w:t>
            </w:r>
          </w:p>
          <w:p w:rsidR="00B32389" w:rsidRPr="00CC4809" w:rsidRDefault="00B32389" w:rsidP="002C451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  <w:r w:rsidRPr="00CC4809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val="en-US" w:eastAsia="ru-RU"/>
              </w:rPr>
              <w:t>T.</w:t>
            </w:r>
            <w:r w:rsidRPr="00CC480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 xml:space="preserve">: </w:t>
            </w:r>
            <w:r w:rsidR="00EA66DD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Let </w:t>
            </w:r>
            <w:proofErr w:type="gramStart"/>
            <w:r w:rsidR="00EA66DD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me 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introduce</w:t>
            </w:r>
            <w:proofErr w:type="gramEnd"/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</w:t>
            </w:r>
            <w:r w:rsidR="00344D1F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</w:t>
            </w:r>
            <w:r w:rsidR="00EA66DD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new 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people</w:t>
            </w:r>
            <w:r w:rsidR="00A535F9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you’ve never met before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.</w:t>
            </w:r>
            <w:r w:rsidRPr="00CC480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Look </w:t>
            </w:r>
            <w:r w:rsidR="00344D1F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at</w:t>
            </w:r>
            <w:proofErr w:type="gramEnd"/>
            <w:r w:rsidR="00344D1F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the photos 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and read </w:t>
            </w:r>
            <w:r w:rsidR="0088376C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about 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the</w:t>
            </w:r>
            <w:r w:rsidR="0088376C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girls and boys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. </w:t>
            </w:r>
            <w:r w:rsidR="00F65FD2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They are going to visit </w:t>
            </w:r>
            <w:proofErr w:type="gramStart"/>
            <w:r w:rsidR="00F65FD2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Krasnodar  in</w:t>
            </w:r>
            <w:proofErr w:type="gramEnd"/>
            <w:r w:rsidR="009D0F7B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the summer. Well, read the texts and say who is who </w:t>
            </w:r>
            <w:r w:rsidR="004854D8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in the photos.</w:t>
            </w:r>
          </w:p>
          <w:p w:rsidR="00B32389" w:rsidRPr="00CC4809" w:rsidRDefault="00B32389" w:rsidP="0048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</w:p>
        </w:tc>
        <w:tc>
          <w:tcPr>
            <w:tcW w:w="4732" w:type="dxa"/>
            <w:shd w:val="clear" w:color="auto" w:fill="auto"/>
          </w:tcPr>
          <w:p w:rsidR="008C63C6" w:rsidRPr="00CC4809" w:rsidRDefault="00A82529" w:rsidP="008E6700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="008C63C6" w:rsidRPr="00CC4809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  <w:t>ИФ</w:t>
            </w:r>
          </w:p>
          <w:p w:rsidR="008E6700" w:rsidRPr="00CC4809" w:rsidRDefault="008E6700" w:rsidP="008E6700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Учащиеся читают короткие тексты в учебнике и знакомятся с гостями из </w:t>
            </w:r>
            <w:r w:rsidR="005A2692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Британии и их увлечениями и интересами. </w:t>
            </w:r>
          </w:p>
          <w:p w:rsidR="00B32389" w:rsidRPr="00CC4809" w:rsidRDefault="00550847" w:rsidP="002C4517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Они узнают имена британских гостей: </w:t>
            </w:r>
          </w:p>
          <w:p w:rsidR="00550847" w:rsidRPr="00CC4809" w:rsidRDefault="00550847" w:rsidP="002C4517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  <w:proofErr w:type="spellStart"/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Milly</w:t>
            </w:r>
            <w:proofErr w:type="spellEnd"/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Green, </w:t>
            </w:r>
            <w:r w:rsidR="00485F54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Steve Green, Bobby Hard,</w:t>
            </w:r>
            <w:r w:rsidR="002F3407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485F54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Mor</w:t>
            </w:r>
            <w:proofErr w:type="spellEnd"/>
            <w:r w:rsidR="00485F54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Wilson.</w:t>
            </w:r>
          </w:p>
        </w:tc>
        <w:tc>
          <w:tcPr>
            <w:tcW w:w="3713" w:type="dxa"/>
            <w:shd w:val="clear" w:color="auto" w:fill="auto"/>
          </w:tcPr>
          <w:p w:rsidR="00B32389" w:rsidRPr="00CC4809" w:rsidRDefault="005A2692" w:rsidP="002C451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SB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ex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.2  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p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 141</w:t>
            </w:r>
          </w:p>
          <w:p w:rsidR="00B32389" w:rsidRPr="00CC4809" w:rsidRDefault="00B32389" w:rsidP="002C451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CC4809" w:rsidRPr="00CC4809" w:rsidTr="009549D3">
        <w:trPr>
          <w:trHeight w:val="823"/>
          <w:tblCellSpacing w:w="20" w:type="dxa"/>
        </w:trPr>
        <w:tc>
          <w:tcPr>
            <w:tcW w:w="3121" w:type="dxa"/>
            <w:shd w:val="clear" w:color="auto" w:fill="auto"/>
          </w:tcPr>
          <w:p w:rsidR="0049478A" w:rsidRPr="00CC4809" w:rsidRDefault="0049478A" w:rsidP="0049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49478A" w:rsidRPr="00CC4809" w:rsidRDefault="0049478A" w:rsidP="00494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val="en-US" w:eastAsia="ru-RU"/>
              </w:rPr>
              <w:t>II</w:t>
            </w:r>
            <w:r w:rsidRPr="00CC4809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  <w:t>. ОСНОВНОЙ ЭТАП</w:t>
            </w:r>
          </w:p>
          <w:p w:rsidR="0049478A" w:rsidRPr="00CC4809" w:rsidRDefault="0049478A" w:rsidP="00494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8"/>
                <w:szCs w:val="28"/>
                <w:u w:val="single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sz w:val="28"/>
                <w:szCs w:val="28"/>
                <w:lang w:eastAsia="ru-RU"/>
              </w:rPr>
              <w:t>1</w:t>
            </w:r>
            <w:r w:rsidR="002F3407" w:rsidRPr="00CC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 xml:space="preserve">.Знакомство с задачами </w:t>
            </w:r>
            <w:r w:rsidR="00B01720" w:rsidRPr="00CC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работы</w:t>
            </w:r>
            <w:r w:rsidRPr="00CC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 xml:space="preserve">. </w:t>
            </w:r>
            <w:r w:rsidR="005763EA" w:rsidRPr="00CC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 xml:space="preserve">Работа в группах  и создание карты с маршрутом экскурсии по городу для </w:t>
            </w:r>
            <w:r w:rsidR="00A45ABF" w:rsidRPr="00CC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 xml:space="preserve">британских гостей.  </w:t>
            </w:r>
            <w:r w:rsidRPr="00CC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 xml:space="preserve">Активизация изученного лексико-грамматического материала. Развитие устной речи </w:t>
            </w:r>
            <w:r w:rsidRPr="00CC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lastRenderedPageBreak/>
              <w:t>учащихся.</w:t>
            </w:r>
          </w:p>
          <w:p w:rsidR="0049478A" w:rsidRPr="00CC4809" w:rsidRDefault="0049478A" w:rsidP="0049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                       </w:t>
            </w:r>
            <w:r w:rsidR="00C661F3"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15 мин.</w:t>
            </w:r>
          </w:p>
          <w:p w:rsidR="0049478A" w:rsidRPr="00CC4809" w:rsidRDefault="0049478A" w:rsidP="0049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</w:p>
          <w:p w:rsidR="0049478A" w:rsidRPr="00CC4809" w:rsidRDefault="0049478A" w:rsidP="0049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49478A" w:rsidRPr="00CC4809" w:rsidRDefault="0049478A" w:rsidP="0049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49478A" w:rsidRPr="00CC4809" w:rsidRDefault="0049478A" w:rsidP="0049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  <w:shd w:val="clear" w:color="auto" w:fill="auto"/>
          </w:tcPr>
          <w:p w:rsidR="00A82529" w:rsidRDefault="00A82529" w:rsidP="00E51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E51062" w:rsidRPr="00CC4809" w:rsidRDefault="0049478A" w:rsidP="00E51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Учитель предлагает учащимся </w:t>
            </w:r>
            <w:r w:rsidR="00C661F3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алгоритм действий</w:t>
            </w:r>
            <w:r w:rsidR="00B32B5D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: разделиться на группы по 3-4 человека</w:t>
            </w:r>
            <w:r w:rsidR="00332548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, взять приготовленные картинки, фотографии видов города, фломастеры</w:t>
            </w:r>
            <w:r w:rsidR="000819DB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, клей, </w:t>
            </w:r>
            <w:r w:rsidR="008F59A6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332548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и </w:t>
            </w:r>
            <w:r w:rsidR="008F59A6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т.д. </w:t>
            </w:r>
          </w:p>
          <w:p w:rsidR="0049478A" w:rsidRPr="00CC4809" w:rsidRDefault="00E965BF" w:rsidP="00494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T – Our guests </w:t>
            </w:r>
            <w:r w:rsidR="00A42714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are going to stay in our city only four hours.</w:t>
            </w:r>
            <w:r w:rsidR="00D214B6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</w:t>
            </w:r>
            <w:r w:rsidR="00A42714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Your task is </w:t>
            </w:r>
            <w:r w:rsidR="00D214B6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to work out a </w:t>
            </w:r>
            <w:proofErr w:type="gramStart"/>
            <w:r w:rsidR="00D214B6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route  arou</w:t>
            </w:r>
            <w:r w:rsidR="00776B81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nd</w:t>
            </w:r>
            <w:proofErr w:type="gramEnd"/>
            <w:r w:rsidR="00776B81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the area so that every guest </w:t>
            </w:r>
            <w:r w:rsidR="003C6DF9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would be satisfied and pleased.</w:t>
            </w:r>
          </w:p>
          <w:p w:rsidR="008C1315" w:rsidRPr="00CC4809" w:rsidRDefault="008C1315" w:rsidP="00324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auto" w:fill="auto"/>
          </w:tcPr>
          <w:p w:rsidR="008C63C6" w:rsidRPr="00CC4809" w:rsidRDefault="00A82529" w:rsidP="00494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8C63C6" w:rsidRPr="00CC4809">
              <w:rPr>
                <w:rFonts w:ascii="Times New Roman" w:eastAsia="Times New Roman" w:hAnsi="Times New Roman" w:cs="Times New Roman"/>
                <w:bCs/>
                <w:i/>
                <w:iCs/>
                <w:color w:val="0070C0"/>
                <w:sz w:val="28"/>
                <w:szCs w:val="28"/>
                <w:lang w:eastAsia="ru-RU"/>
              </w:rPr>
              <w:t>ГФ</w:t>
            </w:r>
          </w:p>
          <w:p w:rsidR="00A82529" w:rsidRDefault="00A82529" w:rsidP="00494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eastAsia="ru-RU"/>
              </w:rPr>
            </w:pPr>
          </w:p>
          <w:p w:rsidR="0049478A" w:rsidRPr="00CC4809" w:rsidRDefault="00A45ABF" w:rsidP="00494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eastAsia="ru-RU"/>
              </w:rPr>
              <w:t>Учащиеся работают по плану</w:t>
            </w:r>
            <w:r w:rsidR="008060F6" w:rsidRPr="00CC4809"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eastAsia="ru-RU"/>
              </w:rPr>
              <w:t xml:space="preserve">, рисуют карту маршрута с элементами </w:t>
            </w:r>
            <w:proofErr w:type="spellStart"/>
            <w:r w:rsidR="008060F6" w:rsidRPr="00CC4809"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eastAsia="ru-RU"/>
              </w:rPr>
              <w:t>коллажирования</w:t>
            </w:r>
            <w:proofErr w:type="spellEnd"/>
            <w:r w:rsidR="008060F6" w:rsidRPr="00CC4809"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eastAsia="ru-RU"/>
              </w:rPr>
              <w:t xml:space="preserve">. </w:t>
            </w:r>
            <w:r w:rsidR="00B504A1" w:rsidRPr="00CC4809"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eastAsia="ru-RU"/>
              </w:rPr>
              <w:t>Звучит негромкая приятная музыка.</w:t>
            </w:r>
            <w:r w:rsidR="00D214B6" w:rsidRPr="00CC4809"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7C6294" w:rsidRPr="00CC4809"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eastAsia="ru-RU"/>
              </w:rPr>
              <w:t>Обсуждают места для посещения. Строят предложения по образцам. Распределяют роли.</w:t>
            </w:r>
          </w:p>
          <w:p w:rsidR="0049478A" w:rsidRPr="00CC4809" w:rsidRDefault="0049478A" w:rsidP="0049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</w:pPr>
          </w:p>
          <w:p w:rsidR="0049478A" w:rsidRPr="00CC4809" w:rsidRDefault="0049478A" w:rsidP="00494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</w:pPr>
          </w:p>
          <w:p w:rsidR="0049478A" w:rsidRPr="00CC4809" w:rsidRDefault="0049478A" w:rsidP="0049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49478A" w:rsidRPr="00CC4809" w:rsidRDefault="0049478A" w:rsidP="0049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713" w:type="dxa"/>
            <w:shd w:val="clear" w:color="auto" w:fill="auto"/>
          </w:tcPr>
          <w:p w:rsidR="0049478A" w:rsidRPr="00CC4809" w:rsidRDefault="00172365" w:rsidP="0049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val="en-US" w:eastAsia="ru-RU"/>
              </w:rPr>
            </w:pPr>
            <w:r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Модели</w:t>
            </w:r>
            <w:r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val="en-US" w:eastAsia="ru-RU"/>
              </w:rPr>
              <w:t xml:space="preserve"> </w:t>
            </w:r>
            <w:r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предложений</w:t>
            </w:r>
            <w:r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val="en-US" w:eastAsia="ru-RU"/>
              </w:rPr>
              <w:t>:</w:t>
            </w:r>
          </w:p>
          <w:p w:rsidR="0049478A" w:rsidRPr="00CC4809" w:rsidRDefault="0049478A" w:rsidP="0049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val="en-US" w:eastAsia="ru-RU"/>
              </w:rPr>
            </w:pPr>
          </w:p>
          <w:p w:rsidR="005B2F23" w:rsidRPr="00CC4809" w:rsidRDefault="00172365" w:rsidP="005B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Krasnodar is famous for…</w:t>
            </w:r>
          </w:p>
          <w:p w:rsidR="00943AEE" w:rsidRPr="00CC4809" w:rsidRDefault="005B2F23" w:rsidP="005B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It’s located in…  </w:t>
            </w:r>
          </w:p>
          <w:p w:rsidR="00943AEE" w:rsidRPr="00CC4809" w:rsidRDefault="00943AEE" w:rsidP="005B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The building was built…</w:t>
            </w:r>
          </w:p>
          <w:p w:rsidR="005B2F23" w:rsidRPr="00CC4809" w:rsidRDefault="00943AEE" w:rsidP="005B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You can see </w:t>
            </w:r>
            <w:proofErr w:type="gramStart"/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( </w:t>
            </w:r>
            <w:r w:rsidR="00BD7296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find</w:t>
            </w:r>
            <w:proofErr w:type="gramEnd"/>
            <w:r w:rsidR="00BD7296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, learn)…</w:t>
            </w:r>
            <w:r w:rsidR="005B2F23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 </w:t>
            </w:r>
          </w:p>
          <w:p w:rsidR="005B2F23" w:rsidRPr="00CC4809" w:rsidRDefault="005B2F23" w:rsidP="005B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We are proud of…</w:t>
            </w:r>
          </w:p>
          <w:p w:rsidR="00BD7296" w:rsidRPr="00CC4809" w:rsidRDefault="00BD7296" w:rsidP="005B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</w:p>
          <w:p w:rsidR="00172365" w:rsidRPr="00CC4809" w:rsidRDefault="005B2F23" w:rsidP="005B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       </w:t>
            </w:r>
          </w:p>
          <w:p w:rsidR="0049478A" w:rsidRPr="00CC4809" w:rsidRDefault="0049478A" w:rsidP="0049478A">
            <w:pPr>
              <w:spacing w:after="0" w:line="240" w:lineRule="auto"/>
              <w:ind w:left="115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</w:p>
        </w:tc>
      </w:tr>
      <w:tr w:rsidR="00CC4809" w:rsidRPr="00CC4809" w:rsidTr="00AA201C">
        <w:trPr>
          <w:trHeight w:val="936"/>
          <w:tblCellSpacing w:w="20" w:type="dxa"/>
        </w:trPr>
        <w:tc>
          <w:tcPr>
            <w:tcW w:w="3121" w:type="dxa"/>
            <w:shd w:val="clear" w:color="auto" w:fill="auto"/>
          </w:tcPr>
          <w:p w:rsidR="001B0826" w:rsidRPr="00CC4809" w:rsidRDefault="000C7463" w:rsidP="001B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lastRenderedPageBreak/>
              <w:t>2.</w:t>
            </w:r>
            <w:r w:rsidR="001B0826"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Развитие навыков  монологической речи учащихся. </w:t>
            </w:r>
            <w:r w:rsidR="001B0826" w:rsidRPr="00CC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 xml:space="preserve"> Конкурс</w:t>
            </w:r>
            <w:r w:rsidR="001B0826" w:rsidRPr="00CC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val="en-US" w:eastAsia="ru-RU"/>
              </w:rPr>
              <w:t xml:space="preserve"> </w:t>
            </w:r>
            <w:r w:rsidRPr="00CC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прогулочных</w:t>
            </w:r>
            <w:r w:rsidRPr="00CC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val="en-US" w:eastAsia="ru-RU"/>
              </w:rPr>
              <w:t xml:space="preserve"> </w:t>
            </w:r>
            <w:r w:rsidRPr="00CC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маршрутов</w:t>
            </w:r>
            <w:r w:rsidRPr="00CC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val="en-US" w:eastAsia="ru-RU"/>
              </w:rPr>
              <w:t xml:space="preserve"> </w:t>
            </w:r>
            <w:r w:rsidRPr="00CC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по</w:t>
            </w:r>
            <w:r w:rsidRPr="00CC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val="en-US" w:eastAsia="ru-RU"/>
              </w:rPr>
              <w:t xml:space="preserve"> </w:t>
            </w:r>
            <w:r w:rsidRPr="00CC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городу</w:t>
            </w:r>
            <w:r w:rsidRPr="00CC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val="en-US" w:eastAsia="ru-RU"/>
              </w:rPr>
              <w:t xml:space="preserve"> </w:t>
            </w:r>
            <w:r w:rsidR="001B0826"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val="en-US" w:eastAsia="ru-RU"/>
              </w:rPr>
              <w:t>(</w:t>
            </w:r>
            <w:r w:rsidR="001B0826"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защита</w:t>
            </w:r>
            <w:r w:rsidR="001B0826"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val="en-US" w:eastAsia="ru-RU"/>
              </w:rPr>
              <w:t xml:space="preserve"> </w:t>
            </w:r>
            <w:r w:rsidR="001B0826"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проектов</w:t>
            </w:r>
            <w:r w:rsidR="001B0826"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val="en-US" w:eastAsia="ru-RU"/>
              </w:rPr>
              <w:t xml:space="preserve"> </w:t>
            </w:r>
            <w:r w:rsidR="001B0826"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учащихся)  </w:t>
            </w:r>
          </w:p>
          <w:p w:rsidR="0049478A" w:rsidRPr="00CC4809" w:rsidRDefault="001B0826" w:rsidP="00DC2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                        </w:t>
            </w:r>
            <w:r w:rsidR="00CC4809"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12</w:t>
            </w:r>
            <w:r w:rsidR="00B63672"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4077" w:type="dxa"/>
            <w:shd w:val="clear" w:color="auto" w:fill="auto"/>
          </w:tcPr>
          <w:p w:rsidR="0049478A" w:rsidRPr="00CC4809" w:rsidRDefault="004B5E62" w:rsidP="0049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Учитель напоминает о том, что надо говорить, а не   читать </w:t>
            </w:r>
            <w:r w:rsidR="007D35B4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текст, </w:t>
            </w:r>
            <w:proofErr w:type="gramStart"/>
            <w:r w:rsidR="0027416E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объяснить</w:t>
            </w:r>
            <w:proofErr w:type="gramEnd"/>
            <w:r w:rsidR="0027416E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почему этот объект так интересен.</w:t>
            </w:r>
          </w:p>
          <w:p w:rsidR="006663D7" w:rsidRPr="00CC4809" w:rsidRDefault="006663D7" w:rsidP="00EF0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T- Now it’s time t</w:t>
            </w:r>
            <w:r w:rsidR="00EF01C8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o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speak on your </w:t>
            </w:r>
            <w:r w:rsidR="00EF01C8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trips across the city. While presenting your plan, give reasons for your choice.</w:t>
            </w:r>
            <w:r w:rsidR="000D09E1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Don</w:t>
            </w:r>
            <w:r w:rsidR="000D09E1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’</w:t>
            </w:r>
            <w:r w:rsidR="000D09E1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t</w:t>
            </w:r>
            <w:r w:rsidR="000D09E1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0D09E1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worry</w:t>
            </w:r>
            <w:r w:rsidR="000D09E1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! </w:t>
            </w:r>
            <w:r w:rsidR="000D09E1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Good luck!</w:t>
            </w:r>
          </w:p>
        </w:tc>
        <w:tc>
          <w:tcPr>
            <w:tcW w:w="4732" w:type="dxa"/>
            <w:shd w:val="clear" w:color="auto" w:fill="auto"/>
          </w:tcPr>
          <w:p w:rsidR="009549D3" w:rsidRPr="00A82529" w:rsidRDefault="008C63C6" w:rsidP="009549D3">
            <w:pPr>
              <w:tabs>
                <w:tab w:val="left" w:pos="38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</w:pPr>
            <w:r w:rsidRPr="00A82529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  <w:t>ГФ+ИФ</w:t>
            </w:r>
          </w:p>
          <w:p w:rsidR="0049478A" w:rsidRPr="00CC4809" w:rsidRDefault="00BF684B" w:rsidP="001C21FB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Группы выступают по очереди</w:t>
            </w:r>
            <w:r w:rsidR="001C21FB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 с защитой  маршрутов</w:t>
            </w:r>
            <w:proofErr w:type="gramStart"/>
            <w:r w:rsidR="001C21FB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3713" w:type="dxa"/>
            <w:shd w:val="clear" w:color="auto" w:fill="auto"/>
          </w:tcPr>
          <w:p w:rsidR="0049478A" w:rsidRPr="00CC4809" w:rsidRDefault="0049478A" w:rsidP="0049478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49478A" w:rsidRPr="00CC4809" w:rsidRDefault="0049478A" w:rsidP="0049478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CC4809" w:rsidRPr="00CC4809" w:rsidTr="00AA201C">
        <w:trPr>
          <w:trHeight w:val="769"/>
          <w:tblCellSpacing w:w="20" w:type="dxa"/>
        </w:trPr>
        <w:tc>
          <w:tcPr>
            <w:tcW w:w="3121" w:type="dxa"/>
            <w:shd w:val="clear" w:color="auto" w:fill="auto"/>
          </w:tcPr>
          <w:p w:rsidR="00F77660" w:rsidRPr="00CC4809" w:rsidRDefault="00F77660" w:rsidP="00F77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F77660" w:rsidRPr="00CC4809" w:rsidRDefault="00F77660" w:rsidP="00F77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Д</w:t>
            </w:r>
            <w:r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инамическая пауза  релаксация.</w:t>
            </w:r>
          </w:p>
          <w:p w:rsidR="00F77660" w:rsidRPr="00CC4809" w:rsidRDefault="00B566DC" w:rsidP="00F77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                          1</w:t>
            </w:r>
            <w:r w:rsidR="00F77660"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 мин</w:t>
            </w:r>
            <w:r w:rsidR="00F77660" w:rsidRPr="00CC480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7" w:type="dxa"/>
            <w:shd w:val="clear" w:color="auto" w:fill="auto"/>
          </w:tcPr>
          <w:p w:rsidR="00F77660" w:rsidRPr="00CC4809" w:rsidRDefault="00B566DC" w:rsidP="00F7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Учитель проводит </w:t>
            </w:r>
            <w:r w:rsidR="00CB7D5A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гимнастику-релаксацию с движениями.</w:t>
            </w:r>
          </w:p>
          <w:p w:rsidR="00CB7D5A" w:rsidRPr="00CC4809" w:rsidRDefault="00BB529B" w:rsidP="00F7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T- Let’s </w:t>
            </w:r>
            <w:r w:rsidR="00F86145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remember the traffic rules, </w:t>
            </w:r>
            <w:r w:rsidR="00A7739C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have a game “Traffic light” and move! </w:t>
            </w:r>
          </w:p>
        </w:tc>
        <w:tc>
          <w:tcPr>
            <w:tcW w:w="4732" w:type="dxa"/>
            <w:shd w:val="clear" w:color="auto" w:fill="auto"/>
          </w:tcPr>
          <w:p w:rsidR="00CB7D5A" w:rsidRPr="00CC4809" w:rsidRDefault="00A82529" w:rsidP="00CB7D5A">
            <w:pPr>
              <w:tabs>
                <w:tab w:val="left" w:pos="210"/>
                <w:tab w:val="left" w:pos="38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A77DD1" w:rsidRPr="00CC4809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  <w:t>КФ</w:t>
            </w:r>
            <w:r w:rsidR="00CB7D5A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ab/>
              <w:t>Учащиеся встают и повторяют слова с движениями на слова:</w:t>
            </w:r>
          </w:p>
          <w:p w:rsidR="00CF2C48" w:rsidRPr="00CC4809" w:rsidRDefault="00CF2C48" w:rsidP="00CB7D5A">
            <w:pPr>
              <w:tabs>
                <w:tab w:val="left" w:pos="210"/>
                <w:tab w:val="left" w:pos="38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It’s time to go</w:t>
            </w:r>
          </w:p>
          <w:p w:rsidR="00CF2C48" w:rsidRPr="00CC4809" w:rsidRDefault="00B809F1" w:rsidP="00CB7D5A">
            <w:pPr>
              <w:tabs>
                <w:tab w:val="left" w:pos="210"/>
                <w:tab w:val="left" w:pos="38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We  </w:t>
            </w:r>
            <w:r w:rsidR="00CF2C48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stop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,</w:t>
            </w:r>
            <w:r w:rsidR="00BB529B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you know</w:t>
            </w:r>
          </w:p>
          <w:p w:rsidR="00F77660" w:rsidRPr="00CC4809" w:rsidRDefault="00CB7D5A" w:rsidP="00CB7D5A">
            <w:pPr>
              <w:tabs>
                <w:tab w:val="left" w:pos="210"/>
                <w:tab w:val="left" w:pos="38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ab/>
            </w:r>
          </w:p>
        </w:tc>
        <w:tc>
          <w:tcPr>
            <w:tcW w:w="3713" w:type="dxa"/>
            <w:shd w:val="clear" w:color="auto" w:fill="auto"/>
          </w:tcPr>
          <w:p w:rsidR="005F7A07" w:rsidRPr="00CC4809" w:rsidRDefault="005F7A07" w:rsidP="005F7A07">
            <w:pPr>
              <w:rPr>
                <w:rStyle w:val="a6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E0"/>
              </w:rPr>
            </w:pPr>
            <w:r w:rsidRPr="00CC4809">
              <w:rPr>
                <w:rStyle w:val="a6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E0"/>
                <w:lang w:val="en-US"/>
              </w:rPr>
              <w:t>Twinkle, twinkle traffic light</w:t>
            </w:r>
            <w:proofErr w:type="gramStart"/>
            <w:r w:rsidRPr="00CC4809">
              <w:rPr>
                <w:rStyle w:val="a6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E0"/>
                <w:lang w:val="en-US"/>
              </w:rPr>
              <w:t>,</w:t>
            </w:r>
            <w:proofErr w:type="gramEnd"/>
            <w:r w:rsidRPr="00CC480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br/>
            </w:r>
            <w:r w:rsidRPr="00CC4809">
              <w:rPr>
                <w:rStyle w:val="a6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E0"/>
                <w:lang w:val="en-US"/>
              </w:rPr>
              <w:t>Standing on the corner bright.</w:t>
            </w:r>
            <w:r w:rsidRPr="00CC480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br/>
            </w:r>
            <w:r w:rsidRPr="00CC4809">
              <w:rPr>
                <w:rStyle w:val="a6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E0"/>
                <w:lang w:val="en-US"/>
              </w:rPr>
              <w:t>When it’s green, it’s time to go.</w:t>
            </w:r>
            <w:r w:rsidRPr="00CC480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br/>
            </w:r>
            <w:r w:rsidRPr="00CC4809">
              <w:rPr>
                <w:rStyle w:val="a6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E0"/>
                <w:lang w:val="en-US"/>
              </w:rPr>
              <w:t xml:space="preserve">When it’s red, </w:t>
            </w:r>
            <w:proofErr w:type="gramStart"/>
            <w:r w:rsidR="00B809F1" w:rsidRPr="00CC4809">
              <w:rPr>
                <w:rStyle w:val="a6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E0"/>
                <w:lang w:val="en-US"/>
              </w:rPr>
              <w:t xml:space="preserve">we  </w:t>
            </w:r>
            <w:r w:rsidRPr="00CC4809">
              <w:rPr>
                <w:rStyle w:val="a6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E0"/>
                <w:lang w:val="en-US"/>
              </w:rPr>
              <w:t>stop</w:t>
            </w:r>
            <w:proofErr w:type="gramEnd"/>
            <w:r w:rsidRPr="00CC4809">
              <w:rPr>
                <w:rStyle w:val="a6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E0"/>
                <w:lang w:val="en-US"/>
              </w:rPr>
              <w:t>,</w:t>
            </w:r>
            <w:r w:rsidRPr="00CC480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shd w:val="clear" w:color="auto" w:fill="FFFFE0"/>
                <w:lang w:val="en-US"/>
              </w:rPr>
              <w:br/>
            </w:r>
            <w:r w:rsidRPr="00CC4809">
              <w:rPr>
                <w:rStyle w:val="a6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E0"/>
                <w:lang w:val="en-US"/>
              </w:rPr>
              <w:t>you know.</w:t>
            </w:r>
            <w:r w:rsidRPr="00CC480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br/>
            </w:r>
            <w:r w:rsidRPr="00CC4809">
              <w:rPr>
                <w:rStyle w:val="a6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E0"/>
                <w:lang w:val="en-US"/>
              </w:rPr>
              <w:t>Twinkle, twinkle traffic light.</w:t>
            </w:r>
          </w:p>
          <w:p w:rsidR="000525EF" w:rsidRPr="00CC4809" w:rsidRDefault="000525EF" w:rsidP="005F7A07">
            <w:pPr>
              <w:rPr>
                <w:rStyle w:val="a6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E0"/>
              </w:rPr>
            </w:pPr>
          </w:p>
          <w:p w:rsidR="000525EF" w:rsidRPr="00CC4809" w:rsidRDefault="000525EF" w:rsidP="005F7A07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F77660" w:rsidRPr="00CC4809" w:rsidRDefault="00F77660" w:rsidP="00F77660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</w:p>
        </w:tc>
      </w:tr>
      <w:tr w:rsidR="00CC4809" w:rsidRPr="00CC4809" w:rsidTr="00AA201C">
        <w:trPr>
          <w:trHeight w:val="1614"/>
          <w:tblCellSpacing w:w="20" w:type="dxa"/>
        </w:trPr>
        <w:tc>
          <w:tcPr>
            <w:tcW w:w="3121" w:type="dxa"/>
            <w:shd w:val="clear" w:color="auto" w:fill="auto"/>
          </w:tcPr>
          <w:p w:rsidR="00C43E23" w:rsidRPr="00CC4809" w:rsidRDefault="00C43E23" w:rsidP="00C4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70C0"/>
                <w:sz w:val="28"/>
                <w:szCs w:val="28"/>
                <w:u w:val="single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bCs/>
                <w:i/>
                <w:color w:val="0070C0"/>
                <w:sz w:val="28"/>
                <w:szCs w:val="28"/>
                <w:u w:val="single"/>
                <w:lang w:val="en-US" w:eastAsia="ru-RU"/>
              </w:rPr>
              <w:lastRenderedPageBreak/>
              <w:t>III</w:t>
            </w:r>
            <w:r w:rsidRPr="00CC4809">
              <w:rPr>
                <w:rFonts w:ascii="Times New Roman" w:eastAsia="Times New Roman" w:hAnsi="Times New Roman" w:cs="Times New Roman"/>
                <w:bCs/>
                <w:i/>
                <w:color w:val="0070C0"/>
                <w:sz w:val="28"/>
                <w:szCs w:val="28"/>
                <w:u w:val="single"/>
                <w:lang w:eastAsia="ru-RU"/>
              </w:rPr>
              <w:t>. ЗАКЛЮЧИТЕЛЬНЫЙ ЭТАП</w:t>
            </w:r>
          </w:p>
          <w:p w:rsidR="00C43E23" w:rsidRPr="00CC4809" w:rsidRDefault="00C43E23" w:rsidP="00C4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Подведение итогов урока. Рефлексия.</w:t>
            </w:r>
          </w:p>
          <w:p w:rsidR="00C43E23" w:rsidRPr="00CC4809" w:rsidRDefault="00B63672" w:rsidP="00C4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                            3</w:t>
            </w:r>
            <w:r w:rsidR="00C43E23"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4077" w:type="dxa"/>
            <w:shd w:val="clear" w:color="auto" w:fill="auto"/>
          </w:tcPr>
          <w:p w:rsidR="00990DED" w:rsidRPr="00CC4809" w:rsidRDefault="00990DED" w:rsidP="00C43E23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9F2B42" w:rsidRPr="00CC4809" w:rsidRDefault="008260D4" w:rsidP="00C43E23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 xml:space="preserve">Учитель вовлекает всех учеников в процесс </w:t>
            </w:r>
            <w:r w:rsidR="009F2B42" w:rsidRPr="00CC4809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>самооценки урока.</w:t>
            </w:r>
          </w:p>
          <w:p w:rsidR="00C43E23" w:rsidRPr="00CC4809" w:rsidRDefault="008260D4" w:rsidP="00C43E23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  <w:r w:rsidRPr="00CC480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 xml:space="preserve">  </w:t>
            </w:r>
            <w:r w:rsidR="00C43E23" w:rsidRPr="00CC480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>T.</w:t>
            </w:r>
            <w:r w:rsidR="00C43E23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: - So, our lesson comes to its end.</w:t>
            </w:r>
          </w:p>
          <w:p w:rsidR="00C43E23" w:rsidRPr="00CC4809" w:rsidRDefault="00C43E23" w:rsidP="00C4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I think we have done all the tasks and you've got a lot of interesting information. </w:t>
            </w:r>
            <w:r w:rsidR="00577B5B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Whose trip is the best?</w:t>
            </w:r>
          </w:p>
          <w:p w:rsidR="00C43E23" w:rsidRPr="00CC4809" w:rsidRDefault="00C43E23" w:rsidP="00C4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</w:p>
        </w:tc>
        <w:tc>
          <w:tcPr>
            <w:tcW w:w="4732" w:type="dxa"/>
            <w:shd w:val="clear" w:color="auto" w:fill="auto"/>
          </w:tcPr>
          <w:p w:rsidR="00A77DD1" w:rsidRPr="00CC4809" w:rsidRDefault="00A82529" w:rsidP="00C43E23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A77DD1" w:rsidRPr="00CC4809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  <w:t>ИФ</w:t>
            </w:r>
          </w:p>
          <w:p w:rsidR="000525EF" w:rsidRPr="00CC4809" w:rsidRDefault="009F2B42" w:rsidP="00C43E23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Учащиеся высказываются по цепочке</w:t>
            </w:r>
            <w:proofErr w:type="gramStart"/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27725F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,</w:t>
            </w:r>
            <w:proofErr w:type="gramEnd"/>
            <w:r w:rsidR="0027725F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используя фразы на доске.</w:t>
            </w:r>
          </w:p>
          <w:p w:rsidR="00DF0A96" w:rsidRPr="00CC4809" w:rsidRDefault="00DF0A96" w:rsidP="00C43E23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DF0A96" w:rsidRPr="00CC4809" w:rsidRDefault="00DF0A96" w:rsidP="00C43E23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C43E23" w:rsidRPr="00CC4809" w:rsidRDefault="000525EF" w:rsidP="000525EF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Выбирают лучший проект.</w:t>
            </w:r>
          </w:p>
        </w:tc>
        <w:tc>
          <w:tcPr>
            <w:tcW w:w="3713" w:type="dxa"/>
            <w:shd w:val="clear" w:color="auto" w:fill="auto"/>
          </w:tcPr>
          <w:p w:rsidR="00C43E23" w:rsidRPr="00CC4809" w:rsidRDefault="000525EF" w:rsidP="00DE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</w:pPr>
            <w:r w:rsidRPr="00CC480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  <w:t xml:space="preserve">The layout is </w:t>
            </w:r>
            <w:r w:rsidR="00C76B54" w:rsidRPr="00CC480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  <w:t xml:space="preserve">(not) </w:t>
            </w:r>
            <w:r w:rsidRPr="00CC480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  <w:t>clear.</w:t>
            </w:r>
          </w:p>
          <w:p w:rsidR="00DE7F2E" w:rsidRPr="00CC4809" w:rsidRDefault="00DE7F2E" w:rsidP="00C43E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</w:pPr>
          </w:p>
          <w:p w:rsidR="00C76B54" w:rsidRPr="00CC4809" w:rsidRDefault="00C76B54" w:rsidP="00DE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</w:pPr>
            <w:r w:rsidRPr="00CC480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  <w:t>I think Sasha’s route is nice</w:t>
            </w:r>
            <w:r w:rsidR="00E27C46" w:rsidRPr="00CC480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  <w:t xml:space="preserve"> because…</w:t>
            </w:r>
          </w:p>
          <w:p w:rsidR="00DE7F2E" w:rsidRPr="00CC4809" w:rsidRDefault="00DE7F2E" w:rsidP="00C43E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</w:pPr>
          </w:p>
          <w:p w:rsidR="00E27C46" w:rsidRPr="00CC4809" w:rsidRDefault="003F3289" w:rsidP="00DE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</w:pPr>
            <w:r w:rsidRPr="00CC480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  <w:t xml:space="preserve">I could understand the </w:t>
            </w:r>
            <w:proofErr w:type="gramStart"/>
            <w:r w:rsidRPr="00CC480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  <w:t>id</w:t>
            </w:r>
            <w:r w:rsidR="00E27C46" w:rsidRPr="00CC480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  <w:t>eas</w:t>
            </w:r>
            <w:r w:rsidRPr="00CC480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  <w:t xml:space="preserve"> .</w:t>
            </w:r>
            <w:proofErr w:type="gramEnd"/>
          </w:p>
          <w:p w:rsidR="00DE7F2E" w:rsidRPr="00CC4809" w:rsidRDefault="00DE7F2E" w:rsidP="00C43E2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</w:pPr>
          </w:p>
          <w:p w:rsidR="003F3289" w:rsidRPr="00CC4809" w:rsidRDefault="003F3289" w:rsidP="00DE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</w:pPr>
            <w:proofErr w:type="spellStart"/>
            <w:r w:rsidRPr="00CC480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  <w:t>I’sure</w:t>
            </w:r>
            <w:proofErr w:type="spellEnd"/>
            <w:r w:rsidRPr="00CC480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  <w:t xml:space="preserve"> our guests will like the trip.</w:t>
            </w:r>
          </w:p>
          <w:p w:rsidR="00577B5B" w:rsidRPr="00CC4809" w:rsidRDefault="00577B5B" w:rsidP="00DE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en-US" w:eastAsia="ru-RU"/>
              </w:rPr>
            </w:pPr>
          </w:p>
          <w:p w:rsidR="00C43E23" w:rsidRPr="00CC4809" w:rsidRDefault="001919CA" w:rsidP="00DE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  <w:proofErr w:type="gramStart"/>
            <w:r w:rsidRPr="00CC48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I ‘d</w:t>
            </w:r>
            <w:proofErr w:type="gramEnd"/>
            <w:r w:rsidRPr="00CC48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 xml:space="preserve"> like </w:t>
            </w:r>
            <w:r w:rsidR="00DE7F2E" w:rsidRPr="00CC480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to choose Natasha’s trip.</w:t>
            </w:r>
          </w:p>
        </w:tc>
      </w:tr>
      <w:tr w:rsidR="00CC4809" w:rsidRPr="00CC4809" w:rsidTr="00AA201C">
        <w:trPr>
          <w:trHeight w:val="264"/>
          <w:tblCellSpacing w:w="20" w:type="dxa"/>
        </w:trPr>
        <w:tc>
          <w:tcPr>
            <w:tcW w:w="3121" w:type="dxa"/>
            <w:shd w:val="clear" w:color="auto" w:fill="auto"/>
          </w:tcPr>
          <w:p w:rsidR="00C43E23" w:rsidRPr="00CC4809" w:rsidRDefault="00C43E23" w:rsidP="00C4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Объяснение домашнего задания. Выставление оценок учащимся.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C43E23" w:rsidRPr="00CC4809" w:rsidRDefault="00C43E23" w:rsidP="00C4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                             </w:t>
            </w:r>
            <w:r w:rsidRPr="00CC4809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  <w:t>1 мин</w:t>
            </w:r>
            <w:r w:rsidRPr="00CC4809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7" w:type="dxa"/>
            <w:shd w:val="clear" w:color="auto" w:fill="auto"/>
          </w:tcPr>
          <w:p w:rsidR="00C43E23" w:rsidRPr="00CC4809" w:rsidRDefault="00C43E23" w:rsidP="00C4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  <w:r w:rsidRPr="00CC4809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val="en-US" w:eastAsia="ru-RU"/>
              </w:rPr>
              <w:t>T.: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Your home task is to write a letter of invitation to your pen-pal</w:t>
            </w:r>
            <w:r w:rsidR="00DF0A96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>s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  <w:t xml:space="preserve"> from Great Britain. You have worked very well at the lesson today. Now your marks… Thank you. Goodbye.</w:t>
            </w:r>
          </w:p>
          <w:p w:rsidR="00C43E23" w:rsidRPr="00CC4809" w:rsidRDefault="00C43E23" w:rsidP="00C43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4732" w:type="dxa"/>
            <w:shd w:val="clear" w:color="auto" w:fill="auto"/>
          </w:tcPr>
          <w:p w:rsidR="00C43E23" w:rsidRPr="00CC4809" w:rsidRDefault="00C43E23" w:rsidP="00C43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Учащиеся записывают задание в дневник, выставляют оценки. Задают вопросы учителю по домашнему заданию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в случае затруднений)</w:t>
            </w:r>
          </w:p>
        </w:tc>
        <w:tc>
          <w:tcPr>
            <w:tcW w:w="3713" w:type="dxa"/>
            <w:shd w:val="clear" w:color="auto" w:fill="auto"/>
          </w:tcPr>
          <w:p w:rsidR="005A6839" w:rsidRPr="00CC4809" w:rsidRDefault="001231C5" w:rsidP="005A6839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Прочитать </w:t>
            </w:r>
            <w:r w:rsidR="005A6839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письмо упр.3а стр.</w:t>
            </w: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137</w:t>
            </w:r>
            <w:r w:rsidR="005A6839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. </w:t>
            </w:r>
          </w:p>
          <w:p w:rsidR="00C43E23" w:rsidRPr="00CC4809" w:rsidRDefault="005A6839" w:rsidP="005A6839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По образцу н</w:t>
            </w:r>
            <w:r w:rsidR="00DF5AF8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аписать </w:t>
            </w:r>
            <w:r w:rsidR="001231C5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английским друзьям </w:t>
            </w:r>
            <w:r w:rsidR="00DF5AF8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письмо-приглашение в Краснодар</w:t>
            </w:r>
            <w:r w:rsidR="001231C5" w:rsidRPr="00CC48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</w:t>
            </w:r>
          </w:p>
        </w:tc>
      </w:tr>
    </w:tbl>
    <w:p w:rsidR="004D1672" w:rsidRPr="00CC4809" w:rsidRDefault="004D1672" w:rsidP="00F73AAB">
      <w:pPr>
        <w:pStyle w:val="1"/>
        <w:widowControl w:val="0"/>
        <w:tabs>
          <w:tab w:val="left" w:pos="1245"/>
        </w:tabs>
        <w:ind w:firstLine="1245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4D1672" w:rsidRPr="00CC4809" w:rsidRDefault="004D1672" w:rsidP="004D1672">
      <w:pPr>
        <w:pStyle w:val="1"/>
        <w:widowControl w:val="0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4D1672" w:rsidRPr="009D5784" w:rsidRDefault="004D1672" w:rsidP="004D1672">
      <w:pPr>
        <w:pStyle w:val="1"/>
        <w:widowControl w:val="0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</w:p>
    <w:p w:rsidR="00B217F6" w:rsidRPr="009D5784" w:rsidRDefault="00B217F6" w:rsidP="00B217F6">
      <w:pPr>
        <w:tabs>
          <w:tab w:val="left" w:pos="38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val="en-US" w:eastAsia="ru-RU"/>
        </w:rPr>
      </w:pPr>
    </w:p>
    <w:p w:rsidR="00F56667" w:rsidRPr="009D5784" w:rsidRDefault="00F56667" w:rsidP="00F73AAB">
      <w:pPr>
        <w:ind w:firstLine="45"/>
        <w:rPr>
          <w:rFonts w:ascii="Times New Roman" w:hAnsi="Times New Roman" w:cs="Times New Roman"/>
          <w:color w:val="244061" w:themeColor="accent1" w:themeShade="80"/>
          <w:sz w:val="28"/>
          <w:szCs w:val="28"/>
          <w:lang w:val="en-US"/>
        </w:rPr>
      </w:pPr>
    </w:p>
    <w:sectPr w:rsidR="00F56667" w:rsidRPr="009D5784" w:rsidSect="00B323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11.25pt;height:11.25pt" o:bullet="t">
        <v:imagedata r:id="rId1" o:title="mso6705"/>
      </v:shape>
    </w:pict>
  </w:numPicBullet>
  <w:abstractNum w:abstractNumId="0">
    <w:nsid w:val="046F4547"/>
    <w:multiLevelType w:val="hybridMultilevel"/>
    <w:tmpl w:val="D9BA497E"/>
    <w:lvl w:ilvl="0" w:tplc="5B265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0B4C3B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C14B3"/>
    <w:multiLevelType w:val="hybridMultilevel"/>
    <w:tmpl w:val="7E68D19E"/>
    <w:lvl w:ilvl="0" w:tplc="F0B4C3B2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DB2BD0"/>
    <w:multiLevelType w:val="hybridMultilevel"/>
    <w:tmpl w:val="20AA824C"/>
    <w:lvl w:ilvl="0" w:tplc="F0B4C3B2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C866BA"/>
    <w:multiLevelType w:val="hybridMultilevel"/>
    <w:tmpl w:val="7312001A"/>
    <w:lvl w:ilvl="0" w:tplc="5B265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D32B4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D1517"/>
    <w:multiLevelType w:val="hybridMultilevel"/>
    <w:tmpl w:val="A746C386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>
    <w:nsid w:val="0DEC4234"/>
    <w:multiLevelType w:val="hybridMultilevel"/>
    <w:tmpl w:val="F1CEF8BC"/>
    <w:lvl w:ilvl="0" w:tplc="F0B4C3B2">
      <w:start w:val="1"/>
      <w:numFmt w:val="bullet"/>
      <w:lvlText w:val=""/>
      <w:lvlPicBulletId w:val="0"/>
      <w:lvlJc w:val="left"/>
      <w:pPr>
        <w:ind w:left="108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">
    <w:nsid w:val="1200311F"/>
    <w:multiLevelType w:val="hybridMultilevel"/>
    <w:tmpl w:val="3D6A687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30976F5"/>
    <w:multiLevelType w:val="hybridMultilevel"/>
    <w:tmpl w:val="C2B66796"/>
    <w:lvl w:ilvl="0" w:tplc="F0B4C3B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98298E"/>
    <w:multiLevelType w:val="hybridMultilevel"/>
    <w:tmpl w:val="CC3EF7D8"/>
    <w:lvl w:ilvl="0" w:tplc="F0B4C3B2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5417EE0"/>
    <w:multiLevelType w:val="hybridMultilevel"/>
    <w:tmpl w:val="279CE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00F88"/>
    <w:multiLevelType w:val="hybridMultilevel"/>
    <w:tmpl w:val="281C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A709F"/>
    <w:multiLevelType w:val="hybridMultilevel"/>
    <w:tmpl w:val="C158CA2E"/>
    <w:lvl w:ilvl="0" w:tplc="F0B4C3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0B4C3B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F57E8"/>
    <w:multiLevelType w:val="hybridMultilevel"/>
    <w:tmpl w:val="7504AE34"/>
    <w:lvl w:ilvl="0" w:tplc="F0B4C3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049A0"/>
    <w:multiLevelType w:val="hybridMultilevel"/>
    <w:tmpl w:val="81E84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B1F66"/>
    <w:multiLevelType w:val="hybridMultilevel"/>
    <w:tmpl w:val="AA52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93C63"/>
    <w:multiLevelType w:val="hybridMultilevel"/>
    <w:tmpl w:val="A9EE8E22"/>
    <w:lvl w:ilvl="0" w:tplc="F0B4C3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35FF5"/>
    <w:multiLevelType w:val="hybridMultilevel"/>
    <w:tmpl w:val="0E18FF40"/>
    <w:lvl w:ilvl="0" w:tplc="F0B4C3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06CB4"/>
    <w:multiLevelType w:val="hybridMultilevel"/>
    <w:tmpl w:val="C938182E"/>
    <w:lvl w:ilvl="0" w:tplc="6D0025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11836"/>
    <w:multiLevelType w:val="hybridMultilevel"/>
    <w:tmpl w:val="FAE840AC"/>
    <w:lvl w:ilvl="0" w:tplc="F0B4C3B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062DEE"/>
    <w:multiLevelType w:val="hybridMultilevel"/>
    <w:tmpl w:val="0FD24B12"/>
    <w:lvl w:ilvl="0" w:tplc="F0B4C3B2">
      <w:start w:val="1"/>
      <w:numFmt w:val="bullet"/>
      <w:lvlText w:val=""/>
      <w:lvlPicBulletId w:val="0"/>
      <w:lvlJc w:val="left"/>
      <w:pPr>
        <w:ind w:left="10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77B23810"/>
    <w:multiLevelType w:val="hybridMultilevel"/>
    <w:tmpl w:val="01AA2B4E"/>
    <w:lvl w:ilvl="0" w:tplc="F0B4C3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F6C84"/>
    <w:multiLevelType w:val="hybridMultilevel"/>
    <w:tmpl w:val="2612092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71AED"/>
    <w:multiLevelType w:val="hybridMultilevel"/>
    <w:tmpl w:val="314C9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8"/>
  </w:num>
  <w:num w:numId="5">
    <w:abstractNumId w:val="16"/>
  </w:num>
  <w:num w:numId="6">
    <w:abstractNumId w:val="20"/>
  </w:num>
  <w:num w:numId="7">
    <w:abstractNumId w:val="12"/>
  </w:num>
  <w:num w:numId="8">
    <w:abstractNumId w:val="15"/>
  </w:num>
  <w:num w:numId="9">
    <w:abstractNumId w:val="19"/>
  </w:num>
  <w:num w:numId="10">
    <w:abstractNumId w:val="5"/>
  </w:num>
  <w:num w:numId="11">
    <w:abstractNumId w:val="1"/>
  </w:num>
  <w:num w:numId="12">
    <w:abstractNumId w:val="2"/>
  </w:num>
  <w:num w:numId="13">
    <w:abstractNumId w:val="7"/>
  </w:num>
  <w:num w:numId="14">
    <w:abstractNumId w:val="8"/>
  </w:num>
  <w:num w:numId="15">
    <w:abstractNumId w:val="14"/>
  </w:num>
  <w:num w:numId="16">
    <w:abstractNumId w:val="22"/>
  </w:num>
  <w:num w:numId="17">
    <w:abstractNumId w:val="9"/>
  </w:num>
  <w:num w:numId="18">
    <w:abstractNumId w:val="13"/>
  </w:num>
  <w:num w:numId="19">
    <w:abstractNumId w:val="21"/>
  </w:num>
  <w:num w:numId="20">
    <w:abstractNumId w:val="6"/>
  </w:num>
  <w:num w:numId="21">
    <w:abstractNumId w:val="4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F6"/>
    <w:rsid w:val="00017972"/>
    <w:rsid w:val="00030B09"/>
    <w:rsid w:val="000312DE"/>
    <w:rsid w:val="000525EF"/>
    <w:rsid w:val="000532A1"/>
    <w:rsid w:val="0006359C"/>
    <w:rsid w:val="000643F1"/>
    <w:rsid w:val="000819DB"/>
    <w:rsid w:val="000A45C1"/>
    <w:rsid w:val="000A6B87"/>
    <w:rsid w:val="000C7463"/>
    <w:rsid w:val="000D09E1"/>
    <w:rsid w:val="00117988"/>
    <w:rsid w:val="001231C5"/>
    <w:rsid w:val="001575C1"/>
    <w:rsid w:val="00163EC2"/>
    <w:rsid w:val="00164774"/>
    <w:rsid w:val="00166D40"/>
    <w:rsid w:val="00172365"/>
    <w:rsid w:val="001919CA"/>
    <w:rsid w:val="001A16DD"/>
    <w:rsid w:val="001A6812"/>
    <w:rsid w:val="001B0826"/>
    <w:rsid w:val="001C21FB"/>
    <w:rsid w:val="0021782E"/>
    <w:rsid w:val="002325D6"/>
    <w:rsid w:val="00265F7F"/>
    <w:rsid w:val="0027416E"/>
    <w:rsid w:val="0027725F"/>
    <w:rsid w:val="002817EE"/>
    <w:rsid w:val="002A19DC"/>
    <w:rsid w:val="002B4162"/>
    <w:rsid w:val="002B6268"/>
    <w:rsid w:val="002B7BD5"/>
    <w:rsid w:val="002D7EB3"/>
    <w:rsid w:val="002F3407"/>
    <w:rsid w:val="00312649"/>
    <w:rsid w:val="003244FA"/>
    <w:rsid w:val="00332548"/>
    <w:rsid w:val="0034016A"/>
    <w:rsid w:val="003412AF"/>
    <w:rsid w:val="00344D1F"/>
    <w:rsid w:val="003C6DF9"/>
    <w:rsid w:val="003E7615"/>
    <w:rsid w:val="003F3289"/>
    <w:rsid w:val="004321E8"/>
    <w:rsid w:val="0044729B"/>
    <w:rsid w:val="00482F80"/>
    <w:rsid w:val="004854D8"/>
    <w:rsid w:val="00485F54"/>
    <w:rsid w:val="004867E7"/>
    <w:rsid w:val="0049478A"/>
    <w:rsid w:val="0049580C"/>
    <w:rsid w:val="00496539"/>
    <w:rsid w:val="004B4F6A"/>
    <w:rsid w:val="004B5E62"/>
    <w:rsid w:val="004C07AE"/>
    <w:rsid w:val="004D1672"/>
    <w:rsid w:val="004D4093"/>
    <w:rsid w:val="004F37FB"/>
    <w:rsid w:val="00550847"/>
    <w:rsid w:val="0057047E"/>
    <w:rsid w:val="00572D13"/>
    <w:rsid w:val="005763EA"/>
    <w:rsid w:val="00577B5B"/>
    <w:rsid w:val="005A2692"/>
    <w:rsid w:val="005A6839"/>
    <w:rsid w:val="005B2F23"/>
    <w:rsid w:val="005F4508"/>
    <w:rsid w:val="005F7A07"/>
    <w:rsid w:val="00651487"/>
    <w:rsid w:val="00657EEF"/>
    <w:rsid w:val="006663D7"/>
    <w:rsid w:val="0068443A"/>
    <w:rsid w:val="006938E0"/>
    <w:rsid w:val="00697A15"/>
    <w:rsid w:val="006A0D0D"/>
    <w:rsid w:val="006B5ADE"/>
    <w:rsid w:val="006B69E5"/>
    <w:rsid w:val="006B7BCD"/>
    <w:rsid w:val="006C5E99"/>
    <w:rsid w:val="00705AB7"/>
    <w:rsid w:val="00711012"/>
    <w:rsid w:val="00720BDA"/>
    <w:rsid w:val="007409CB"/>
    <w:rsid w:val="0075642C"/>
    <w:rsid w:val="00776B81"/>
    <w:rsid w:val="00777D8B"/>
    <w:rsid w:val="007C6294"/>
    <w:rsid w:val="007D35B4"/>
    <w:rsid w:val="007F5AD5"/>
    <w:rsid w:val="008060F6"/>
    <w:rsid w:val="0081132D"/>
    <w:rsid w:val="008260D4"/>
    <w:rsid w:val="00830651"/>
    <w:rsid w:val="008830E3"/>
    <w:rsid w:val="0088376C"/>
    <w:rsid w:val="00895D12"/>
    <w:rsid w:val="008A0C21"/>
    <w:rsid w:val="008C1315"/>
    <w:rsid w:val="008C63C6"/>
    <w:rsid w:val="008D401A"/>
    <w:rsid w:val="008E6700"/>
    <w:rsid w:val="008F59A6"/>
    <w:rsid w:val="00943AEE"/>
    <w:rsid w:val="009549D3"/>
    <w:rsid w:val="00987123"/>
    <w:rsid w:val="00990DED"/>
    <w:rsid w:val="00993B3D"/>
    <w:rsid w:val="009A79B0"/>
    <w:rsid w:val="009D0F7B"/>
    <w:rsid w:val="009D5784"/>
    <w:rsid w:val="009F2B42"/>
    <w:rsid w:val="00A01593"/>
    <w:rsid w:val="00A03EC9"/>
    <w:rsid w:val="00A13F6C"/>
    <w:rsid w:val="00A42714"/>
    <w:rsid w:val="00A44D7E"/>
    <w:rsid w:val="00A45ABF"/>
    <w:rsid w:val="00A535F9"/>
    <w:rsid w:val="00A7356D"/>
    <w:rsid w:val="00A7739C"/>
    <w:rsid w:val="00A77DD1"/>
    <w:rsid w:val="00A809BA"/>
    <w:rsid w:val="00A82529"/>
    <w:rsid w:val="00AA201C"/>
    <w:rsid w:val="00AB5A8C"/>
    <w:rsid w:val="00AB6AFB"/>
    <w:rsid w:val="00AD62AE"/>
    <w:rsid w:val="00B01720"/>
    <w:rsid w:val="00B03935"/>
    <w:rsid w:val="00B217F6"/>
    <w:rsid w:val="00B22A98"/>
    <w:rsid w:val="00B32389"/>
    <w:rsid w:val="00B32B5D"/>
    <w:rsid w:val="00B474AB"/>
    <w:rsid w:val="00B504A1"/>
    <w:rsid w:val="00B54594"/>
    <w:rsid w:val="00B566DC"/>
    <w:rsid w:val="00B5786A"/>
    <w:rsid w:val="00B63672"/>
    <w:rsid w:val="00B809F1"/>
    <w:rsid w:val="00B93023"/>
    <w:rsid w:val="00B96856"/>
    <w:rsid w:val="00BA1B4F"/>
    <w:rsid w:val="00BB2B9F"/>
    <w:rsid w:val="00BB529B"/>
    <w:rsid w:val="00BD7296"/>
    <w:rsid w:val="00BF0056"/>
    <w:rsid w:val="00BF684B"/>
    <w:rsid w:val="00C43E23"/>
    <w:rsid w:val="00C501CE"/>
    <w:rsid w:val="00C63E2D"/>
    <w:rsid w:val="00C661F3"/>
    <w:rsid w:val="00C72526"/>
    <w:rsid w:val="00C76B54"/>
    <w:rsid w:val="00CB22FB"/>
    <w:rsid w:val="00CB7D5A"/>
    <w:rsid w:val="00CC4809"/>
    <w:rsid w:val="00CF2C48"/>
    <w:rsid w:val="00D214B6"/>
    <w:rsid w:val="00D40C12"/>
    <w:rsid w:val="00D45607"/>
    <w:rsid w:val="00DC2C6D"/>
    <w:rsid w:val="00DE7F2E"/>
    <w:rsid w:val="00DF0A96"/>
    <w:rsid w:val="00DF5AF8"/>
    <w:rsid w:val="00E151E0"/>
    <w:rsid w:val="00E17AB8"/>
    <w:rsid w:val="00E27C46"/>
    <w:rsid w:val="00E3165F"/>
    <w:rsid w:val="00E46E68"/>
    <w:rsid w:val="00E51062"/>
    <w:rsid w:val="00E520C5"/>
    <w:rsid w:val="00E965BF"/>
    <w:rsid w:val="00EA66DD"/>
    <w:rsid w:val="00EE05A2"/>
    <w:rsid w:val="00EE7AA7"/>
    <w:rsid w:val="00EF01C8"/>
    <w:rsid w:val="00F51F92"/>
    <w:rsid w:val="00F527E0"/>
    <w:rsid w:val="00F56667"/>
    <w:rsid w:val="00F61D1C"/>
    <w:rsid w:val="00F65FD2"/>
    <w:rsid w:val="00F70452"/>
    <w:rsid w:val="00F73AAB"/>
    <w:rsid w:val="00F77660"/>
    <w:rsid w:val="00F8129C"/>
    <w:rsid w:val="00F8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167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F73A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47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F7A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167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F73A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47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F7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1D62-54EB-475E-B949-F0E3BA06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Lud56</dc:creator>
  <cp:lastModifiedBy>Lud56</cp:lastModifiedBy>
  <cp:revision>9</cp:revision>
  <dcterms:created xsi:type="dcterms:W3CDTF">2016-01-13T17:01:00Z</dcterms:created>
  <dcterms:modified xsi:type="dcterms:W3CDTF">2016-01-15T17:16:00Z</dcterms:modified>
</cp:coreProperties>
</file>